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DF" w:rsidRPr="000457E9" w:rsidRDefault="00E675DF" w:rsidP="00E675DF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0" w:name="block-21870538"/>
      <w:r w:rsidRPr="000457E9">
        <w:rPr>
          <w:rFonts w:ascii="Times New Roman" w:hAnsi="Times New Roman"/>
          <w:color w:val="000000"/>
          <w:sz w:val="28"/>
          <w:lang w:val="ru-RU"/>
        </w:rPr>
        <w:t>‌</w:t>
      </w:r>
      <w:r w:rsidRPr="00045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МИНИСТЕРСТВО ПРОСВЕЩЕНИЯ РОССИЙСКОЙ ФЕДЕРАЦИИ</w:t>
      </w:r>
    </w:p>
    <w:p w:rsidR="00E675DF" w:rsidRPr="000457E9" w:rsidRDefault="00E675DF" w:rsidP="00E675D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45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Департамент образования и науки ХМАО-Югры</w:t>
      </w:r>
    </w:p>
    <w:p w:rsidR="00E675DF" w:rsidRPr="000457E9" w:rsidRDefault="00E675DF" w:rsidP="00E675D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045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‌Департамент образования администрации города </w:t>
      </w:r>
      <w:proofErr w:type="spellStart"/>
      <w:r w:rsidRPr="00045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Мегиона</w:t>
      </w:r>
      <w:proofErr w:type="spellEnd"/>
      <w:r w:rsidRPr="00045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‌</w:t>
      </w:r>
      <w:r w:rsidRPr="00045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E675DF" w:rsidRPr="000457E9" w:rsidRDefault="00E675DF" w:rsidP="00E675D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045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МАОУ "СОШ № 4"</w:t>
      </w:r>
    </w:p>
    <w:p w:rsidR="00E675DF" w:rsidRPr="000457E9" w:rsidRDefault="00E675DF" w:rsidP="00E6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E675DF" w:rsidRPr="000457E9" w:rsidRDefault="00E675DF" w:rsidP="00E6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E675DF" w:rsidRPr="000457E9" w:rsidRDefault="00E675DF" w:rsidP="00E6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E675DF" w:rsidRPr="000457E9" w:rsidRDefault="00E675DF" w:rsidP="00E6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E675DF" w:rsidRPr="000457E9" w:rsidRDefault="00E675DF" w:rsidP="00E675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045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УТВЕРЖДЕНО</w:t>
      </w:r>
    </w:p>
    <w:p w:rsidR="00E675DF" w:rsidRPr="000457E9" w:rsidRDefault="00E675DF" w:rsidP="00E675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045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директором</w:t>
      </w:r>
    </w:p>
    <w:p w:rsidR="00E675DF" w:rsidRPr="000457E9" w:rsidRDefault="00E675DF" w:rsidP="00E675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proofErr w:type="spellStart"/>
      <w:r w:rsidRPr="00045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Исянгуловой</w:t>
      </w:r>
      <w:proofErr w:type="spellEnd"/>
      <w:r w:rsidRPr="00045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О.А.</w:t>
      </w:r>
    </w:p>
    <w:p w:rsidR="00E675DF" w:rsidRPr="002B5C41" w:rsidRDefault="00E675DF" w:rsidP="00E675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B5C41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Приказ №</w:t>
      </w:r>
      <w:r w:rsidRPr="00A35FC3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904</w:t>
      </w:r>
      <w:r w:rsidR="004770BC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/О</w:t>
      </w:r>
      <w:r w:rsidR="004770BC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br/>
        <w:t>от «31</w:t>
      </w:r>
      <w:r w:rsidRPr="002B5C41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»</w:t>
      </w:r>
      <w:r w:rsidRPr="006C3F8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="004770BC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августа</w:t>
      </w:r>
      <w:r w:rsidRPr="006C3F8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2B5C41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2023 г.</w:t>
      </w:r>
    </w:p>
    <w:p w:rsidR="00201F64" w:rsidRPr="00EE0D2F" w:rsidRDefault="00201F64">
      <w:pPr>
        <w:spacing w:after="0"/>
        <w:ind w:left="120"/>
        <w:rPr>
          <w:lang w:val="ru-RU"/>
        </w:rPr>
      </w:pPr>
    </w:p>
    <w:p w:rsidR="00201F64" w:rsidRPr="00EE0D2F" w:rsidRDefault="00201F64">
      <w:pPr>
        <w:spacing w:after="0"/>
        <w:ind w:left="120"/>
        <w:rPr>
          <w:lang w:val="ru-RU"/>
        </w:rPr>
      </w:pPr>
    </w:p>
    <w:p w:rsidR="00201F64" w:rsidRPr="00EE0D2F" w:rsidRDefault="00201F64">
      <w:pPr>
        <w:spacing w:after="0"/>
        <w:ind w:left="120"/>
        <w:rPr>
          <w:lang w:val="ru-RU"/>
        </w:rPr>
      </w:pPr>
    </w:p>
    <w:p w:rsidR="00201F64" w:rsidRPr="00EE0D2F" w:rsidRDefault="005C4FB9">
      <w:pPr>
        <w:spacing w:after="0" w:line="408" w:lineRule="auto"/>
        <w:ind w:left="120"/>
        <w:jc w:val="center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1F64" w:rsidRPr="00EE0D2F" w:rsidRDefault="005C4FB9">
      <w:pPr>
        <w:spacing w:after="0" w:line="408" w:lineRule="auto"/>
        <w:ind w:left="120"/>
        <w:jc w:val="center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2912813)</w:t>
      </w:r>
    </w:p>
    <w:p w:rsidR="00201F64" w:rsidRPr="00EE0D2F" w:rsidRDefault="00201F64">
      <w:pPr>
        <w:spacing w:after="0"/>
        <w:ind w:left="120"/>
        <w:jc w:val="center"/>
        <w:rPr>
          <w:lang w:val="ru-RU"/>
        </w:rPr>
      </w:pPr>
    </w:p>
    <w:p w:rsidR="00201F64" w:rsidRPr="00EE0D2F" w:rsidRDefault="005C4FB9">
      <w:pPr>
        <w:spacing w:after="0" w:line="408" w:lineRule="auto"/>
        <w:ind w:left="120"/>
        <w:jc w:val="center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 (углублённый уровень)</w:t>
      </w:r>
    </w:p>
    <w:p w:rsidR="00201F64" w:rsidRPr="00EE0D2F" w:rsidRDefault="00E675D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5C4FB9" w:rsidRPr="00EE0D2F">
        <w:rPr>
          <w:rFonts w:ascii="Times New Roman" w:hAnsi="Times New Roman"/>
          <w:color w:val="000000"/>
          <w:sz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 w:rsidR="00201F64" w:rsidRDefault="00201F64">
      <w:pPr>
        <w:spacing w:after="0"/>
        <w:ind w:left="120"/>
        <w:jc w:val="center"/>
        <w:rPr>
          <w:lang w:val="ru-RU"/>
        </w:rPr>
      </w:pPr>
    </w:p>
    <w:p w:rsidR="005F3493" w:rsidRDefault="005F3493">
      <w:pPr>
        <w:spacing w:after="0"/>
        <w:ind w:left="120"/>
        <w:jc w:val="center"/>
        <w:rPr>
          <w:lang w:val="ru-RU"/>
        </w:rPr>
      </w:pPr>
    </w:p>
    <w:p w:rsidR="005F3493" w:rsidRDefault="005F3493">
      <w:pPr>
        <w:spacing w:after="0"/>
        <w:ind w:left="120"/>
        <w:jc w:val="center"/>
        <w:rPr>
          <w:lang w:val="ru-RU"/>
        </w:rPr>
      </w:pPr>
    </w:p>
    <w:p w:rsidR="005F3493" w:rsidRDefault="005F3493">
      <w:pPr>
        <w:spacing w:after="0"/>
        <w:ind w:left="120"/>
        <w:jc w:val="center"/>
        <w:rPr>
          <w:lang w:val="ru-RU"/>
        </w:rPr>
      </w:pPr>
    </w:p>
    <w:p w:rsidR="005F3493" w:rsidRDefault="005F3493">
      <w:pPr>
        <w:spacing w:after="0"/>
        <w:ind w:left="120"/>
        <w:jc w:val="center"/>
        <w:rPr>
          <w:lang w:val="ru-RU"/>
        </w:rPr>
      </w:pPr>
    </w:p>
    <w:p w:rsidR="005F3493" w:rsidRPr="004770BC" w:rsidRDefault="005F349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3493" w:rsidRPr="004770BC" w:rsidRDefault="004770BC" w:rsidP="004770BC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Учитель: Копылова Е.Н.</w:t>
      </w:r>
    </w:p>
    <w:p w:rsidR="005F3493" w:rsidRPr="004770BC" w:rsidRDefault="005F349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3493" w:rsidRPr="004770BC" w:rsidRDefault="005F349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3493" w:rsidRPr="004770BC" w:rsidRDefault="005F349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3493" w:rsidRPr="004770BC" w:rsidRDefault="005F349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3493" w:rsidRPr="004770BC" w:rsidRDefault="005F349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3493" w:rsidRPr="004770BC" w:rsidRDefault="005F349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3493" w:rsidRPr="004770BC" w:rsidRDefault="005F349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1F64" w:rsidRPr="004770BC" w:rsidRDefault="005F3493" w:rsidP="004770BC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770B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proofErr w:type="spellStart"/>
      <w:r w:rsidRPr="004770BC">
        <w:rPr>
          <w:rFonts w:ascii="Times New Roman" w:hAnsi="Times New Roman" w:cs="Times New Roman"/>
          <w:sz w:val="28"/>
          <w:szCs w:val="28"/>
          <w:lang w:val="ru-RU"/>
        </w:rPr>
        <w:t>Мегион</w:t>
      </w:r>
      <w:proofErr w:type="spellEnd"/>
      <w:r w:rsidRPr="004770BC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</w:p>
    <w:p w:rsidR="00201F64" w:rsidRPr="00EE0D2F" w:rsidRDefault="005C4FB9">
      <w:pPr>
        <w:spacing w:after="0" w:line="264" w:lineRule="auto"/>
        <w:ind w:left="120"/>
        <w:jc w:val="both"/>
        <w:rPr>
          <w:lang w:val="ru-RU"/>
        </w:rPr>
      </w:pPr>
      <w:bookmarkStart w:id="1" w:name="block-21870536"/>
      <w:bookmarkEnd w:id="0"/>
      <w:r w:rsidRPr="00EE0D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1F64" w:rsidRPr="00EE0D2F" w:rsidRDefault="00201F64">
      <w:pPr>
        <w:spacing w:after="0" w:line="264" w:lineRule="auto"/>
        <w:ind w:left="120"/>
        <w:jc w:val="both"/>
        <w:rPr>
          <w:lang w:val="ru-RU"/>
        </w:rPr>
      </w:pP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Согласно своему назначению, программа по истории является ориентиром для составления рабочих авторских программ: она дает представление о целях, общей стратегии обучения, </w:t>
      </w:r>
      <w:proofErr w:type="gramStart"/>
      <w:r w:rsidRPr="00EE0D2F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«История», устанавливает обязательное предметное содержание, предусматривает его распределение по классам и структурирование по разделам и темам курса.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Общей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– 1945 гг.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>Для уровня среднего 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адекватной условиям современного мира;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EE0D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то есть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исследовательской деятельности;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в углубленных курсах – элементы ориентации на продолжение образования в организациях профессионального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2a3c4d4-6016-4b94-88b2-2315f4be4bed"/>
      <w:r w:rsidRPr="00EE0D2F">
        <w:rPr>
          <w:rFonts w:ascii="Times New Roman" w:hAnsi="Times New Roman"/>
          <w:color w:val="000000"/>
          <w:sz w:val="28"/>
          <w:lang w:val="ru-RU"/>
        </w:rPr>
        <w:t>На изучение истории на углублённом уровне отводится 272 часа: в 10 классе – 136 часов (4 часа в неделю), в 11 классе – 136 часов (4 часа в неделю</w:t>
      </w:r>
      <w:proofErr w:type="gramStart"/>
      <w:r w:rsidRPr="00EE0D2F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EE0D2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E0D2F">
        <w:rPr>
          <w:rFonts w:ascii="Times New Roman" w:hAnsi="Times New Roman"/>
          <w:color w:val="000000"/>
          <w:sz w:val="28"/>
          <w:lang w:val="ru-RU"/>
        </w:rPr>
        <w:t>‌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 г. представлено в таблице 1.</w:t>
      </w:r>
    </w:p>
    <w:p w:rsidR="00201F64" w:rsidRPr="00EE0D2F" w:rsidRDefault="005C4FB9">
      <w:pPr>
        <w:spacing w:after="0" w:line="264" w:lineRule="auto"/>
        <w:ind w:firstLine="600"/>
        <w:jc w:val="right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Таблица 1</w:t>
      </w:r>
    </w:p>
    <w:p w:rsidR="00201F64" w:rsidRPr="00EE0D2F" w:rsidRDefault="005C4FB9">
      <w:pPr>
        <w:spacing w:after="0" w:line="264" w:lineRule="auto"/>
        <w:ind w:firstLine="600"/>
        <w:jc w:val="center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Распределение учебных часов по учебным курсам отечественной </w:t>
      </w:r>
    </w:p>
    <w:p w:rsidR="00201F64" w:rsidRPr="00EE0D2F" w:rsidRDefault="005C4FB9">
      <w:pPr>
        <w:spacing w:after="0" w:line="264" w:lineRule="auto"/>
        <w:ind w:firstLine="600"/>
        <w:jc w:val="center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857"/>
        <w:gridCol w:w="1305"/>
        <w:gridCol w:w="1848"/>
      </w:tblGrid>
      <w:tr w:rsidR="00201F64" w:rsidTr="00E60816">
        <w:trPr>
          <w:trHeight w:val="144"/>
        </w:trPr>
        <w:tc>
          <w:tcPr>
            <w:tcW w:w="10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</w:t>
            </w:r>
            <w:proofErr w:type="spellEnd"/>
          </w:p>
        </w:tc>
        <w:tc>
          <w:tcPr>
            <w:tcW w:w="1857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(ч)</w:t>
            </w:r>
          </w:p>
        </w:tc>
        <w:tc>
          <w:tcPr>
            <w:tcW w:w="1305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(ч)</w:t>
            </w:r>
          </w:p>
        </w:tc>
        <w:tc>
          <w:tcPr>
            <w:tcW w:w="1848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233"/>
              <w:jc w:val="center"/>
            </w:pP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курсу «История </w:t>
            </w:r>
            <w:proofErr w:type="spellStart"/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>Россиис</w:t>
            </w:r>
            <w:proofErr w:type="spellEnd"/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древнейших времен до 1914 г.» </w:t>
            </w:r>
            <w:r>
              <w:rPr>
                <w:rFonts w:ascii="Times New Roman" w:hAnsi="Times New Roman"/>
                <w:color w:val="000000"/>
                <w:sz w:val="24"/>
              </w:rPr>
              <w:t>(ч)</w:t>
            </w:r>
          </w:p>
        </w:tc>
      </w:tr>
      <w:tr w:rsidR="00201F64" w:rsidTr="00E60816">
        <w:trPr>
          <w:trHeight w:val="144"/>
        </w:trPr>
        <w:tc>
          <w:tcPr>
            <w:tcW w:w="104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305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848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201F64" w:rsidRDefault="00201F64">
      <w:pPr>
        <w:sectPr w:rsidR="00201F64">
          <w:pgSz w:w="11906" w:h="16383"/>
          <w:pgMar w:top="1134" w:right="850" w:bottom="1134" w:left="1701" w:header="720" w:footer="720" w:gutter="0"/>
          <w:cols w:space="720"/>
        </w:sectPr>
      </w:pPr>
    </w:p>
    <w:p w:rsidR="00201F64" w:rsidRDefault="005C4FB9">
      <w:pPr>
        <w:spacing w:after="0" w:line="264" w:lineRule="auto"/>
        <w:ind w:left="120"/>
        <w:jc w:val="both"/>
      </w:pPr>
      <w:bookmarkStart w:id="3" w:name="block-21870539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01F64" w:rsidRDefault="00201F64" w:rsidP="004770BC">
      <w:pPr>
        <w:spacing w:after="0" w:line="264" w:lineRule="auto"/>
        <w:jc w:val="both"/>
      </w:pPr>
    </w:p>
    <w:p w:rsidR="004770BC" w:rsidRDefault="004770BC" w:rsidP="004770BC">
      <w:pPr>
        <w:spacing w:after="0" w:line="264" w:lineRule="auto"/>
        <w:jc w:val="both"/>
      </w:pPr>
    </w:p>
    <w:p w:rsidR="004770BC" w:rsidRPr="00EE0D2F" w:rsidRDefault="004770BC" w:rsidP="004770BC">
      <w:pPr>
        <w:spacing w:after="0" w:line="264" w:lineRule="auto"/>
        <w:jc w:val="both"/>
        <w:rPr>
          <w:lang w:val="ru-RU"/>
        </w:rPr>
      </w:pPr>
    </w:p>
    <w:p w:rsidR="00201F64" w:rsidRPr="00EE0D2F" w:rsidRDefault="005C4FB9">
      <w:pPr>
        <w:spacing w:after="0" w:line="264" w:lineRule="auto"/>
        <w:ind w:left="12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11 КЛАСС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1F64" w:rsidRPr="00EE0D2F" w:rsidRDefault="00201F64">
      <w:pPr>
        <w:spacing w:after="0" w:line="264" w:lineRule="auto"/>
        <w:ind w:left="120"/>
        <w:jc w:val="both"/>
        <w:rPr>
          <w:lang w:val="ru-RU"/>
        </w:rPr>
      </w:pP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Всеобщая история. 1945–2022 гг.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01F64" w:rsidRPr="00E60816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 Научно-технический прогресс. Переход от индустриального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 государств. События конца 1980‑х – начала 1990-х гг. в СССР и странах Центральной и Восточной Европы. </w:t>
      </w:r>
      <w:r w:rsidRPr="00E60816">
        <w:rPr>
          <w:rFonts w:ascii="Times New Roman" w:hAnsi="Times New Roman"/>
          <w:color w:val="000000"/>
          <w:sz w:val="28"/>
          <w:lang w:val="ru-RU"/>
        </w:rPr>
        <w:t>Концепции нового миропорядка.</w:t>
      </w:r>
    </w:p>
    <w:p w:rsidR="00201F64" w:rsidRPr="00E60816" w:rsidRDefault="005C4FB9">
      <w:pPr>
        <w:spacing w:after="0" w:line="264" w:lineRule="auto"/>
        <w:ind w:firstLine="600"/>
        <w:jc w:val="both"/>
        <w:rPr>
          <w:lang w:val="ru-RU"/>
        </w:rPr>
      </w:pPr>
      <w:r w:rsidRPr="00E60816">
        <w:rPr>
          <w:rFonts w:ascii="Times New Roman" w:hAnsi="Times New Roman"/>
          <w:color w:val="000000"/>
          <w:sz w:val="28"/>
          <w:lang w:val="ru-RU"/>
        </w:rPr>
        <w:t xml:space="preserve">122.7.1.2. Страны Северной Америки и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От мира к холодной войне. Речь У. Черчилля в Фултоне.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Доктрина Трумэна. План Маршалла. Раскол Германии и образование двух германских государств. </w:t>
      </w:r>
      <w:r w:rsidRPr="00EE0D2F">
        <w:rPr>
          <w:rFonts w:ascii="Times New Roman" w:hAnsi="Times New Roman"/>
          <w:color w:val="000000"/>
          <w:sz w:val="28"/>
          <w:lang w:val="ru-RU"/>
        </w:rPr>
        <w:t>Формирование двух блоков (НАТО и ЕС, СЭВ и ОВД). Биполярный мир.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60816">
        <w:rPr>
          <w:rFonts w:ascii="Times New Roman" w:hAnsi="Times New Roman"/>
          <w:color w:val="000000"/>
          <w:sz w:val="28"/>
          <w:lang w:val="ru-RU"/>
        </w:rPr>
        <w:t xml:space="preserve">Соединенные Штаты Америки. Послевоенный экономический подъем.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Развитие постиндустриального общества.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 Развитие отношений с СССР, Российской Федерацией.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60816">
        <w:rPr>
          <w:rFonts w:ascii="Times New Roman" w:hAnsi="Times New Roman"/>
          <w:color w:val="000000"/>
          <w:sz w:val="28"/>
          <w:lang w:val="ru-RU"/>
        </w:rPr>
        <w:t xml:space="preserve">Страны Западной Европы. Экономическая и политическая ситуация в первые послевоенные годы.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Научно-техническая революция. Становление социально ориентированной рыночной экономики. Германское «экономическое чудо».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Установление </w:t>
      </w:r>
      <w:r>
        <w:rPr>
          <w:rFonts w:ascii="Times New Roman" w:hAnsi="Times New Roman"/>
          <w:color w:val="000000"/>
          <w:sz w:val="28"/>
        </w:rPr>
        <w:t>V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 республики во Франции. Лейбористы и консерваторы в Великобритании. Политические системы и лидеры европейских стран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 в. «Скандинавская модель» социально-экономического развития. «Бурные шестидесятые». Падение диктатур в Греции, Португалии, Испании. Экономические кризисы 1970‑х – начала 1980-х гг. Неоконсерватизм. Предпосылки и этапы европейской интеграции.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Европейский союз (структура, формы экономического и политического сотрудничества, эволюция). </w:t>
      </w:r>
    </w:p>
    <w:p w:rsidR="00201F64" w:rsidRPr="00E60816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 Революции второй половины 1940-х гг. и установление коммунистических режимов. Достижения и проблемы социалистического развития в 1950‑е гг. Выступления в ГДР (1953), Польше и Венгрии (1956). Поиски своего пути в странах региона. Югославская модель социализма. Пражская весна 1968 г. и ее подавление.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Движение «Солидарность» в Польше. Перестройка в СССР и страны восточного блока.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События 1989–1991 гг. в странах Центральной и Восточной Европы, изменения в политическом развитии, экономических системах. Распад Варшавского договора, СЭВ. Образование новых государств на постсоветском пространстве.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Разделение Чехословакии. Распад Югославии и война на Балканах. Агрессия НАТО против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 в.: экономика, политика, внешнеполитическая ориентация, участие в интеграционных процессах.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 в.: проблемы и пути модернизации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Страны Восточной, Юго-Восточной и Южной Азии. Освободительная борьба и провозглашение национальных государств в регионе. Выбор путей развития. Проблемы внешнеполитической ориентации. Китай: гражданская война, провозглашение республики, социалистический эксперимент, Мао Цзэдун и маоизм, экономические реформы конца 1970-х –1980‑х гг. и их роль в модернизации страны, современное развитие и международный статус Китая. Разделение Вьетнама и Кореи на государства с разным общественно-политическим строем. Индия: провозглашение независимости, курс Неру, начало ускоренной индустриализации, внутренняя и внешняя политика современного индийского государства.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Япония после Второй мировой войны: от поражения к лидерству. Восстановление суверенитета страны. Японское экономическое чудо. Успехи модернизации. Новые индустриальные страны (Сингапур, Южная Корея).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Страны Ближнего Востока и Северной Африки. Турция: политическое развитие, процесс модернизации. Иран: реформы 1960–1970-х гг., исламская революция. Афганистан: смена политических режимов, роль внешних сил. </w:t>
      </w:r>
    </w:p>
    <w:p w:rsidR="00201F64" w:rsidRPr="00E675D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Провозглашение независимых государств на Ближнем Востоке и в Северной Африке.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Палестинская проблема. Создание государства Израиль. Египет: выбор путей развития, внешнеполитический курс.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Суэцкий конфликт. Арабо-израильские войны и попытки урегулирования на Ближнем Востоке. Политическое развитие арабских стран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 «Арабская весна» и смена политических режимов в начале 2010-х гг.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Гражданская война в Сирии. </w:t>
      </w:r>
    </w:p>
    <w:p w:rsidR="00201F64" w:rsidRPr="00E60816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 Тропической и Южной Африки. Этапы провозглашения независимости («год Африки», 1970–1980-е гг.). Выбор путей развития. Попытки утверждения демократических режимов и установление диктатур. </w:t>
      </w:r>
      <w:r w:rsidRPr="00E60816">
        <w:rPr>
          <w:rFonts w:ascii="Times New Roman" w:hAnsi="Times New Roman"/>
          <w:color w:val="000000"/>
          <w:sz w:val="28"/>
          <w:lang w:val="ru-RU"/>
        </w:rPr>
        <w:t>Система апартеида на юге Африки и ее падение. Сепаратизм. Гражданские войны и этнические конфликты в Африке.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Положение стран Латинской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Диктатуры и демократизация в странах Латинской Америки. Революции конца 1960-х – 1970-х гг.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(Перу, Чили, Никарагуа).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Правоавторитарные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диктатуры. «Левый поворот»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Основные этапы развития международных отношений во второй половине 1940-х – 2020-х гг.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Международные кризисы и региональные конфликты в годы холодной войны (Берлинский кризис, Корейская война, война в Индокитае, Суэцкий кризис, Кубинский кризис).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Создание Движения неприсоединения. Гонка вооружений. Война во Вьетнаме.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Разрядка международной напряженности в конце 1960-х – первой половине 1970-х гг.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Договор о запрещении ядерных испытаний в трех средах.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Договор о нераспространении ядерного оружия (1968). Пражская весна 1968 г. и ввод войск государств – участников ОВД в Чехословакию.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Доктрина Брежнева. Урегулирование германского вопроса (договоры ФРГ с СССР и Польшей, четырехстороннее соглашение по Западному Берлину).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Договоры об ограничении стратегических вооружений (ОСВ). Совещание по безопасности и сотрудничеству в Европе (Хельсинки, 1975 г.).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«нового политического мышления» в 1980‑х гг.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Революции 1989–1991 гг. в странах Восточной Европы.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Распад СССР и восточного блока.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конфликты. Международный терроризм.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Развитие науки во второй половине ХХ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</w:t>
      </w: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США). Развитие электротехники и робототехники. Компьютерная революция. Интернет.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Изменение условий труда и быта людей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 Растущий динамизм движения человека во времени и пространстве. Распространение телевидения, развитие СМИ, их место в жизни современного общества, индивида.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в.: от модернизма к постмодернизму. Литература: поколения и индивидуальности писателей. Развитие архитектуры: новые технологии, концепции, художественные решения.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Живопись. Дизайн. Музыка: развитие традиций и авангардные течения. Джаз. Рок-музыка.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Кинематограф: технические достижения, жанровое многообразие. Киногерои как общественное явление. Массовая культура. Молодежная культура. Глобальное и национальное в современной культуре.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Современный мир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Глобализация, интеграция и проблемы национальных интересов.</w:t>
      </w:r>
    </w:p>
    <w:p w:rsidR="00201F64" w:rsidRPr="00E60816" w:rsidRDefault="005C4FB9">
      <w:pPr>
        <w:spacing w:after="0" w:line="264" w:lineRule="auto"/>
        <w:ind w:firstLine="600"/>
        <w:jc w:val="both"/>
        <w:rPr>
          <w:lang w:val="ru-RU"/>
        </w:rPr>
      </w:pPr>
      <w:r w:rsidRPr="00E60816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201F64" w:rsidRPr="00E60816" w:rsidRDefault="005C4FB9">
      <w:pPr>
        <w:spacing w:after="0" w:line="264" w:lineRule="auto"/>
        <w:ind w:firstLine="600"/>
        <w:jc w:val="both"/>
        <w:rPr>
          <w:lang w:val="ru-RU"/>
        </w:rPr>
      </w:pPr>
      <w:r w:rsidRPr="00E6081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1945–2022 гг. </w:t>
      </w:r>
    </w:p>
    <w:p w:rsidR="00201F64" w:rsidRPr="00E60816" w:rsidRDefault="005C4FB9">
      <w:pPr>
        <w:spacing w:after="0" w:line="264" w:lineRule="auto"/>
        <w:ind w:firstLine="600"/>
        <w:jc w:val="both"/>
        <w:rPr>
          <w:lang w:val="ru-RU"/>
        </w:rPr>
      </w:pPr>
      <w:r w:rsidRPr="00E6081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. Периодизация и общая характеристика истории СССР, России 1945 – начала 2020-х гг.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1945–1991 гг.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1945–1953 гг.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Эйфория Победы. Разруха. Обострение жилищной проблемы.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Демобилизация армии. Социальная адаптация фронтовиков. Положение семей «пропавших без вести» фронтовиков.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Репатриация. Рост беспризорности и решение проблем послевоенного детства.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Рост преступности.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атомный проект, его успехи и значение. Начало гонки вооружений.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(1947).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Дело Еврейского антифашистского комитета. Т. Лысенко и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лысенковщина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республиках. </w:t>
      </w:r>
    </w:p>
    <w:p w:rsidR="00201F64" w:rsidRPr="00E675D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Рост влияния СССР на международной арене. Первые шаги ООН. Начало холодной войны.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Конфликт с Югославией. </w:t>
      </w:r>
      <w:proofErr w:type="spellStart"/>
      <w:r w:rsidRPr="00E675DF">
        <w:rPr>
          <w:rFonts w:ascii="Times New Roman" w:hAnsi="Times New Roman"/>
          <w:color w:val="000000"/>
          <w:sz w:val="28"/>
          <w:lang w:val="ru-RU"/>
        </w:rPr>
        <w:t>Коминформбюро</w:t>
      </w:r>
      <w:proofErr w:type="spellEnd"/>
      <w:r w:rsidRPr="00E675DF">
        <w:rPr>
          <w:rFonts w:ascii="Times New Roman" w:hAnsi="Times New Roman"/>
          <w:color w:val="000000"/>
          <w:sz w:val="28"/>
          <w:lang w:val="ru-RU"/>
        </w:rPr>
        <w:t>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Организация Североатлантического договора (НАТО). Создание по инициативе СССР Организации Варшавского договора. Война в Корее.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Наш край в 1945 – начале 1950-х гг.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СССР в середине 1950-х – первой половине 1960-х гг.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Первые признаки наступления оттепели в политике, экономике, культурной сфере. </w:t>
      </w:r>
      <w:r>
        <w:rPr>
          <w:rFonts w:ascii="Times New Roman" w:hAnsi="Times New Roman"/>
          <w:color w:val="000000"/>
          <w:sz w:val="28"/>
        </w:rPr>
        <w:t>XX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 съезд партии и разоблачение культа личности Сталина. Реакция на доклад Хрущева в стране и мире.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</w:t>
      </w:r>
    </w:p>
    <w:p w:rsidR="00201F64" w:rsidRPr="00E675D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и повседневная жизнь. Изменение общественной атмосферы.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Шестидесятники. Литература, кинематограф, театр, живопись: новые тенденции.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Поэтические вечера в Политехническом музее. Образование и наука.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Приоткрытие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железного занавеса.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</w:t>
      </w: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попытки создания советской моды.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Неофициальная культура. Неформальные формы общественной жизни. Стиляги. Хрущев и интеллигенция. Антирелигиозные кампании. Гонения на Церковь.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Диссиденты. Самиздат и </w:t>
      </w:r>
      <w:proofErr w:type="spellStart"/>
      <w:r w:rsidRPr="00E675DF">
        <w:rPr>
          <w:rFonts w:ascii="Times New Roman" w:hAnsi="Times New Roman"/>
          <w:color w:val="000000"/>
          <w:sz w:val="28"/>
          <w:lang w:val="ru-RU"/>
        </w:rPr>
        <w:t>тамиздат</w:t>
      </w:r>
      <w:proofErr w:type="spellEnd"/>
      <w:r w:rsidRPr="00E675D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СССР. «Догнать и перегнать Америку». Попытки решения продовольственной проблемы. Освоение целинных земель.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Запуск первого спутника Земли. Исторические полеты Ю.А. Гагарина и первой в мире женщины-космонавта В.В. Терешковой.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Первые советские ЭВМ. </w:t>
      </w:r>
      <w:r w:rsidRPr="00EE0D2F">
        <w:rPr>
          <w:rFonts w:ascii="Times New Roman" w:hAnsi="Times New Roman"/>
          <w:color w:val="000000"/>
          <w:sz w:val="28"/>
          <w:lang w:val="ru-RU"/>
        </w:rPr>
        <w:t>Появление гражданской реактивной авиации. Влияние НТР на перемены в повседневной жизни людей.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Реформы в промышленности. Переход от отраслевой системы управления к совнархозам. Расширение прав союзных республик.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Изменения в социальной и профессиональной структуре советского общества к началу 1960-х гг.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Преобладание горожан над сельским населением.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Социальные программы. Реформа системы образования. Движение к государству благосостояния: мировой тренд и специфика советского социального государства. Общественные фонды потребления. Пенсионная реформа. Массовое жилищное строительство,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хрущевки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. Рост доходов населения и дефицит товаров народного потребления.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Внешняя политика. Новый курс советской внешней политики: от конфронтации к диалогу.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СССР и мировая социалистическая система. Венгерские события 1956 г. Распад колониальной системы и борьба за влияние в странах третьего мира. </w:t>
      </w:r>
    </w:p>
    <w:p w:rsidR="00201F64" w:rsidRPr="00E60816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Конец оттепели. Нарастание негативных тенденций в обществе. Кризис доверия власти.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Новочеркасские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события.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Смещение Н.С. Хрущева. Оценка Хрущева и его реформ современниками и историками.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Наш край в 1953–1964 гг.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Советское государство и общество в середине 1960-х – начале 1980-х гг.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Десталинизация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ресталинизация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Экономические реформы 1960-х гг.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Новые ориентиры аграрной политики.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реформа. Конституция СССР 1977 г. Концепция «развитого социализма».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Советские научные и технические приоритеты. МГУ им.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М.В. Ломоносова. Академия наук СССР. Новосибирский Академгородок.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Замедление научно-технического прогресса в СССР.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Отставание от Запада в производительности труда. Лунная гонка с США. Успехи в математике. Создание топливно-энергетического комплекса (ТЭК).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Несуны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». Потребительские тенденции в советском обществе. Дефициты и очереди.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Идейная и духовная жизнь советского общества. Развитие физкультуры и спорта в СССР. </w:t>
      </w:r>
      <w:r>
        <w:rPr>
          <w:rFonts w:ascii="Times New Roman" w:hAnsi="Times New Roman"/>
          <w:color w:val="000000"/>
          <w:sz w:val="28"/>
        </w:rPr>
        <w:t>XXII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 летние Олимпийские игры 1980 г. в Москве. Литература и искусство: поиски новых путей.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Авторское кино. Авангардное искусство. Неформалы (КСП, движение КВН и другие).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201F64" w:rsidRPr="00E675D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Внешняя политика. Новые вызовы внешнего мира. Между разрядкой и конфронтацией. Возрастание международной напряженности.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Холодная война и мировые конфликты. Доктрина Брежнева. Пражская весна и снижение </w:t>
      </w:r>
      <w:r w:rsidRPr="00E608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международного авторитета СССР. Конфликт с Китаем.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Достижение военно-стратегического паритета с США.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Политика разрядки. Сотрудничество с США в области освоения космоса. Совещание по безопасности и сотрудничеству в Европе (СБСЕ) в Хельсинки.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Ввод войск в Афганистан. Подъем антикоммунистических настроений в Восточной Европе.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Кризис просоветских режимов.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Л.И. Брежнев в оценках современников и историков.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Наш край в 1964–1985 гг. (1ч в рамках общего количества часов данной темы).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Политика перестройки. Распад СССР (1985–1991)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</w:p>
    <w:p w:rsidR="00201F64" w:rsidRPr="00E60816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Гласность и плюрализм.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лицом». Вторая волна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десталинизации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. История страны как фактор политической жизни. Отношение к войне в Афганистане.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Неформальные политические объединения.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60816">
        <w:rPr>
          <w:rFonts w:ascii="Times New Roman" w:hAnsi="Times New Roman"/>
          <w:color w:val="000000"/>
          <w:sz w:val="28"/>
          <w:lang w:val="ru-RU"/>
        </w:rPr>
        <w:t xml:space="preserve"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Завершение холодной войны.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Отношение к М.С. Горбачеву и его внешнеполитическим инициативам внутри СССР и в мире.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Демократизация советской политической системы. </w:t>
      </w:r>
      <w:r>
        <w:rPr>
          <w:rFonts w:ascii="Times New Roman" w:hAnsi="Times New Roman"/>
          <w:color w:val="000000"/>
          <w:sz w:val="28"/>
        </w:rPr>
        <w:t>XIX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первой волны, их лидеры и программы.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Последний этап перестройки: 1990–1991 гг.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Отмена 6-й статьи Конституции СССР о руководящей роли КПСС.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Становление многопартийности. Кризис в КПСС и создание Коммунистической партии РСФСР. </w:t>
      </w:r>
      <w:r>
        <w:rPr>
          <w:rFonts w:ascii="Times New Roman" w:hAnsi="Times New Roman"/>
          <w:color w:val="000000"/>
          <w:sz w:val="28"/>
        </w:rPr>
        <w:t>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РСФСР и его решения. Противостояние союзной и российской власти. Введение поста Президента и избрание М.С. 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proofErr w:type="spellStart"/>
      <w:r>
        <w:rPr>
          <w:rFonts w:ascii="Times New Roman" w:hAnsi="Times New Roman"/>
          <w:color w:val="000000"/>
          <w:sz w:val="28"/>
        </w:rPr>
        <w:t>Ситуация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Северном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Кавказе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Декларация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суверенитете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РСФСР.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Дискуссии о путях обновления Союза ССР. План автономизации – предоставления автономиям статуса союзных республик. </w:t>
      </w:r>
      <w:proofErr w:type="gramStart"/>
      <w:r w:rsidRPr="00EE0D2F">
        <w:rPr>
          <w:rFonts w:ascii="Times New Roman" w:hAnsi="Times New Roman"/>
          <w:color w:val="000000"/>
          <w:sz w:val="28"/>
          <w:lang w:val="ru-RU"/>
        </w:rPr>
        <w:t>Ново-Огаревский</w:t>
      </w:r>
      <w:proofErr w:type="gram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процесс и попытки подписания нового Союзного договора. Парад суверенитетов. Референдум о сохранении СССР и введении поста Президента РСФСР.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Принятие принципиального решения об отказе от планово-директивной экономики и о переходе к рынку. Разработка союзным и российским руководством программ перехода к рыночной экономике.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Радикализация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Попытка государственного переворота в августе 1991 г. Планы ГКЧП и защитники Белого дома.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Победа Ельцина. Ослабление союзной власти.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Распад структур КПСС. Ликвидация союзного правительства и центральных органов управления.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Референдум о независимости Украины. Оформление фактического распада СССР.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Беловежские и Алма-Атинские соглашения, </w:t>
      </w: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>создание Содружества Независимых Государств (СНГ). Реакция мирового сообщества на распад СССР. Решение проблемы советского ядерного оружия. Россия как преемник СССР на международной арене.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Наш край в 1985–1991 гг.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1992–2022 гг.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Становление новой России (1992–1999)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Правительство реформаторов во главе с Е.Т. Гайдаром. Начало радикальных экономических преобразований.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Либерализация цен. «Шоковая терапия».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приватизация.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Долларизация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экономики. Гиперинфляция, рост цен и падение жизненного уровня населения.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Безработица. Черный рынок и криминализация жизни.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Рост недовольства граждан первыми результатами экономических реформ. Особенности осуществления реформ в регионах России.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1992–1993 гг.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Обострение межнациональных и межконфессиональных отношений в 1990-е гг.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Подписание Федеративного договора (1992) и отдельных соглашений центра с республиками.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Договор с Татарстаном как способ восстановления федеративных отношений с республикой и территориальной целостности страны.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Взаимоотношения центра и субъектов Федерации. Опасность исламского фундаментализма.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Военно-политический кризис в Чеченской Республике.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Тенденции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деиндустриализации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и увеличения зависимости экономики от мировых цен на энергоносители. Ситуация в российском сельском хозяйстве </w:t>
      </w: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Проблемы русскоязычного населения в бывших республиках СССР.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Вступление России в «Большую семерку». Россия на постсоветском пространстве.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СНГ и союз с Белоруссией. Военно-политическое сотрудничество в рамках СНГ.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Восточный вектор российской внешней политики в 1990-е гг. </w:t>
      </w:r>
    </w:p>
    <w:p w:rsidR="00201F64" w:rsidRPr="00E60816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Российская многопартийность и строительство гражданского общества. Основные политические партии и движения 1990‑х гг., их лидеры и платформы. Кризис центральной власти. Президентские выборы 1996 г. Правительства В.С. Черномырдина и Е.М. Примакова.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Обострение ситуации на Северном Кавказе. Вторжение террористических группировок в Дагестан. Выборы в Государственную Думу 1999 г. Добровольная отставка Б.Н. Ельцина.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Наш край в 1992–1999 гг.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 в.: вызовы времени и задачи модернизации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Политические и экономические приоритеты.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внешней политики.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Государственная Дума. Многопартийность. Политические партии и электорат.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Урегулирование кризиса в Чеченской Республике. Построение вертикали власти и гражданское общество.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Военная реформа. Экономическое развитие в 2000-е гг. Финансовое положение. Рыночная экономика и монополии. Экономический подъем 1999–2007 гг. и кризис 2008 </w:t>
      </w: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другие). Начало конституционной реформы (2020).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Человек и общество в конце </w:t>
      </w:r>
      <w:r>
        <w:rPr>
          <w:rFonts w:ascii="Times New Roman" w:hAnsi="Times New Roman"/>
          <w:color w:val="000000"/>
          <w:sz w:val="28"/>
        </w:rPr>
        <w:t>XX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Демографическая статистика. Снижение средней продолжительности жизни и тенденции депопуляции.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Государственные программы демографического возрождения России. Разработка семейной политики и меры по поощрению рождаемости.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Пропаганда спорта и здорового образа жизни и ее результаты. </w:t>
      </w:r>
      <w:r>
        <w:rPr>
          <w:rFonts w:ascii="Times New Roman" w:hAnsi="Times New Roman"/>
          <w:color w:val="000000"/>
          <w:sz w:val="28"/>
        </w:rPr>
        <w:t>XXII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Паралимпийские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Социальная дифференциация.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60816">
        <w:rPr>
          <w:rFonts w:ascii="Times New Roman" w:hAnsi="Times New Roman"/>
          <w:color w:val="000000"/>
          <w:sz w:val="28"/>
          <w:lang w:val="ru-RU"/>
        </w:rPr>
        <w:t xml:space="preserve">Модернизация бытовой сферы. Досуг. Россиянин в глобальном информационном пространстве: СМИ, компьютеризация, Интернет.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Массовая автомобилизация. 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Военно-патриотические движения. Марш «Бессмертный полк». Празднование 75-летия Победы в Великой Отечественной войне (2020).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</w:t>
      </w: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:rsidR="00201F64" w:rsidRPr="00E675D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ЕврАзЭС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). Формирование Единого экономического пространства (ЕЭП) и Евразийского экономического союза (ЕАЭС).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Газовые споры с Украиной. Миротворческие миссии России. Приднестровье. Россия в условиях нападения Грузии на Южную </w:t>
      </w:r>
      <w:r w:rsidRPr="00E675DF">
        <w:rPr>
          <w:rFonts w:ascii="Times New Roman" w:hAnsi="Times New Roman"/>
          <w:color w:val="000000"/>
          <w:sz w:val="28"/>
          <w:lang w:val="ru-RU"/>
        </w:rPr>
        <w:t xml:space="preserve">Осетию в 2008 г. (операция по принуждению Грузии к миру). </w:t>
      </w:r>
    </w:p>
    <w:p w:rsidR="00201F64" w:rsidRPr="00E60816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Отношения с США и Евросоюзом. Вступление в Совет Европы. Сотрудничество России со странами ШОС (Шанхайской организации сотрудничества) и БРИКС.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Деятельность «Большой двадцатки». Дальневосточное и другие направления политики России. Сланцевая революция в США и борьба за передел мирового нефтегазового рынка.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Введение США и их союзниками политических и экономических санкций против России и их последствия. Специальная военная операция на Украине.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Россия в борьбе с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коронавирусной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пандемией, оказание помощи зарубежным странам. Мир и процессы глобализации в новых условиях. Международный нефтяной кризис 2020 г. и его последствия.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Повышение общественной роли СМИ и Интернета. Коммерциализация культуры. Ведущие тенденции в развитии образования и науки. Реформа Академии наук. Модернизация образовательной системы. Основные достижения российских ученых и недостаточная востребованность результатов их научной деятельности.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201F64" w:rsidRPr="00E60816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Наш край в 2000 – начале 2020-х гг. </w:t>
      </w:r>
      <w:r w:rsidRPr="00E60816">
        <w:rPr>
          <w:rFonts w:ascii="Times New Roman" w:hAnsi="Times New Roman"/>
          <w:color w:val="000000"/>
          <w:sz w:val="28"/>
          <w:lang w:val="ru-RU"/>
        </w:rPr>
        <w:t>(2 ч в рамках общего количества часов данной темы).</w:t>
      </w:r>
    </w:p>
    <w:p w:rsidR="00201F64" w:rsidRPr="00E60816" w:rsidRDefault="005C4FB9">
      <w:pPr>
        <w:spacing w:after="0" w:line="264" w:lineRule="auto"/>
        <w:ind w:firstLine="600"/>
        <w:jc w:val="both"/>
        <w:rPr>
          <w:lang w:val="ru-RU"/>
        </w:rPr>
      </w:pPr>
      <w:r w:rsidRPr="00E60816">
        <w:rPr>
          <w:rFonts w:ascii="Times New Roman" w:hAnsi="Times New Roman"/>
          <w:color w:val="000000"/>
          <w:sz w:val="28"/>
          <w:lang w:val="ru-RU"/>
        </w:rPr>
        <w:t>122.8. Обобщающее повторение по курсу «История России с древнейших времен до 1914 г.».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Обобщающее повторение данного учебного курса предназначено для систематизации, обобщения и углубления </w:t>
      </w:r>
      <w:proofErr w:type="gramStart"/>
      <w:r w:rsidRPr="00EE0D2F">
        <w:rPr>
          <w:rFonts w:ascii="Times New Roman" w:hAnsi="Times New Roman"/>
          <w:color w:val="000000"/>
          <w:sz w:val="28"/>
          <w:lang w:val="ru-RU"/>
        </w:rPr>
        <w:t>знаний</w:t>
      </w:r>
      <w:proofErr w:type="gram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обучающихся по истории России и истории зарубежных стран с древнейших времен до 1914 г., а также формирования и развитие у обучающихся умений, представленных в ФГОС СОО. Высокая степень овладения предметными знаниями и умениями позволит выпускникам успешно пройти государственную итоговую аттестацию.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образования. Это означает совершенствование методики преподавания предмета в направлении применения педагогических технологий, нацеленных на повышение эффективности обучения обучающихся, использование многофакторного подхода к истории России и всеобщей истории, рассмотрение на уроках дискуссионных вопросов,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России. Это означает,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стран, проводятся исторические аналогии между событиями, явлениями, процессами истории России и всеобщей истории, их причинами и последствиями, выявляется общее и особенное в историческом развитии России и зарубежных стран, определяются причины различий.</w:t>
      </w:r>
    </w:p>
    <w:p w:rsidR="00201F64" w:rsidRPr="00EE0D2F" w:rsidRDefault="005C4FB9">
      <w:pPr>
        <w:spacing w:after="0" w:line="264" w:lineRule="auto"/>
        <w:ind w:firstLine="600"/>
        <w:jc w:val="center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Рекомендуемое распределение учебного времени для повторения учебного курса «История России с древнейших времен до 1914 г.»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5567"/>
      </w:tblGrid>
      <w:tr w:rsidR="00201F64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 w:line="264" w:lineRule="auto"/>
              <w:ind w:left="228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Разделы</w:t>
            </w:r>
            <w:proofErr w:type="spellEnd"/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 w:line="264" w:lineRule="auto"/>
              <w:ind w:left="228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</w:tr>
      <w:tr w:rsidR="00201F64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201F64" w:rsidRPr="00EE0D2F" w:rsidRDefault="005C4FB9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Руси к Российскому государству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201F64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201F64" w:rsidRPr="00EE0D2F" w:rsidRDefault="005C4FB9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201F64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201F64" w:rsidRPr="00EE0D2F" w:rsidRDefault="005C4FB9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201F64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201F64" w:rsidRPr="00EE0D2F" w:rsidRDefault="005C4FB9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IV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ХХ в.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 w:rsidR="00201F64" w:rsidRDefault="005C4FB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Систематизация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Наряду с обзором событий, явлений, процессов, относящихся к отдельным периодам отечественной истории, правлениям, царствованиям, в ходе повторительного обобщения рекомендуется провести систематизацию фактографического и понятийного материала по сквозным линиям, сюжетам, позволяющим более целостно представить картину истории России в ее самобытности и вместе с тем в связях с всеобщей историей.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Русь и соседние племена, государства, народы: характер отношений, политика первых русских князей.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Внешние угрозы русским землям в </w:t>
      </w:r>
      <w:r>
        <w:rPr>
          <w:rFonts w:ascii="Times New Roman" w:hAnsi="Times New Roman"/>
          <w:color w:val="000000"/>
          <w:sz w:val="28"/>
        </w:rPr>
        <w:t>XIII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в., противостояние агрессии.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Борьба русских земель против зависимости от Орды (</w:t>
      </w:r>
      <w:r>
        <w:rPr>
          <w:rFonts w:ascii="Times New Roman" w:hAnsi="Times New Roman"/>
          <w:color w:val="000000"/>
          <w:sz w:val="28"/>
        </w:rPr>
        <w:t>XIV</w:t>
      </w:r>
      <w:r w:rsidRPr="00EE0D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Объединение русских земель вокруг Москвы (</w:t>
      </w:r>
      <w:r>
        <w:rPr>
          <w:rFonts w:ascii="Times New Roman" w:hAnsi="Times New Roman"/>
          <w:color w:val="000000"/>
          <w:sz w:val="28"/>
        </w:rPr>
        <w:t>XV</w:t>
      </w:r>
      <w:r w:rsidRPr="00EE0D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Развитие законодательства в едином Русском (Российском) государстве (</w:t>
      </w:r>
      <w:r>
        <w:rPr>
          <w:rFonts w:ascii="Times New Roman" w:hAnsi="Times New Roman"/>
          <w:color w:val="000000"/>
          <w:sz w:val="28"/>
        </w:rPr>
        <w:t>XV</w:t>
      </w:r>
      <w:r w:rsidRPr="00EE0D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Становление и укрепление российского самодержавия (</w:t>
      </w:r>
      <w:r>
        <w:rPr>
          <w:rFonts w:ascii="Times New Roman" w:hAnsi="Times New Roman"/>
          <w:color w:val="000000"/>
          <w:sz w:val="28"/>
        </w:rPr>
        <w:t>XV</w:t>
      </w:r>
      <w:r w:rsidRPr="00EE0D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Земские соборы, их роль в истории России (</w:t>
      </w:r>
      <w:r>
        <w:rPr>
          <w:rFonts w:ascii="Times New Roman" w:hAnsi="Times New Roman"/>
          <w:color w:val="000000"/>
          <w:sz w:val="28"/>
        </w:rPr>
        <w:t>XVI</w:t>
      </w:r>
      <w:r w:rsidRPr="00EE0D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Процесс закрепощения крестьян (</w:t>
      </w:r>
      <w:r>
        <w:rPr>
          <w:rFonts w:ascii="Times New Roman" w:hAnsi="Times New Roman"/>
          <w:color w:val="000000"/>
          <w:sz w:val="28"/>
        </w:rPr>
        <w:t>XV</w:t>
      </w:r>
      <w:r w:rsidRPr="00EE0D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Социальные выступления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</w:t>
      </w:r>
      <w:r w:rsidRPr="00EE0D2F">
        <w:rPr>
          <w:rFonts w:ascii="Times New Roman" w:hAnsi="Times New Roman"/>
          <w:color w:val="000000"/>
          <w:sz w:val="28"/>
          <w:lang w:val="ru-RU"/>
        </w:rPr>
        <w:t>Х в.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Черты Нового времени в экономическом развитии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E0D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вв.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E0D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E60816">
        <w:rPr>
          <w:rFonts w:ascii="Times New Roman" w:hAnsi="Times New Roman"/>
          <w:color w:val="000000"/>
          <w:sz w:val="28"/>
          <w:lang w:val="ru-RU"/>
        </w:rPr>
        <w:t xml:space="preserve">Борьба России за выход к Балтийскому и Черному морям. </w:t>
      </w:r>
      <w:r w:rsidRPr="00EE0D2F">
        <w:rPr>
          <w:rFonts w:ascii="Times New Roman" w:hAnsi="Times New Roman"/>
          <w:color w:val="000000"/>
          <w:sz w:val="28"/>
          <w:lang w:val="ru-RU"/>
        </w:rPr>
        <w:t>Русско-турецкие войны (</w:t>
      </w:r>
      <w:r>
        <w:rPr>
          <w:rFonts w:ascii="Times New Roman" w:hAnsi="Times New Roman"/>
          <w:color w:val="000000"/>
          <w:sz w:val="28"/>
        </w:rPr>
        <w:t>XVIII</w:t>
      </w:r>
      <w:r w:rsidRPr="00EE0D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Крестьянский вопрос и попытки его решения в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Власть и общество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в.: самодержавная монархия, эволюция отношений.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Великие реформы 1860–1870-х гг.: новые перспективы.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Индустриальное развитие и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модернизационные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процессы и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Российские первооткрыватели, ученые, изобретатели </w:t>
      </w:r>
      <w:r>
        <w:rPr>
          <w:rFonts w:ascii="Times New Roman" w:hAnsi="Times New Roman"/>
          <w:color w:val="000000"/>
          <w:sz w:val="28"/>
        </w:rPr>
        <w:t>XVII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– начала ХХ в.: место в истории России и всемирной истории.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Развитие культуры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в.: традиции, новые веяния, обращение к основам национальных культур. Архитектурные стили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01F64" w:rsidRPr="00EE0D2F" w:rsidRDefault="00201F64">
      <w:pPr>
        <w:rPr>
          <w:lang w:val="ru-RU"/>
        </w:rPr>
        <w:sectPr w:rsidR="00201F64" w:rsidRPr="00EE0D2F">
          <w:pgSz w:w="11906" w:h="16383"/>
          <w:pgMar w:top="1134" w:right="850" w:bottom="1134" w:left="1701" w:header="720" w:footer="720" w:gutter="0"/>
          <w:cols w:space="720"/>
        </w:sectPr>
      </w:pPr>
    </w:p>
    <w:p w:rsidR="00201F64" w:rsidRPr="004770BC" w:rsidRDefault="005C4FB9">
      <w:pPr>
        <w:spacing w:after="0" w:line="264" w:lineRule="auto"/>
        <w:ind w:left="120"/>
        <w:jc w:val="both"/>
        <w:rPr>
          <w:b/>
          <w:lang w:val="ru-RU"/>
        </w:rPr>
      </w:pPr>
      <w:bookmarkStart w:id="4" w:name="block-21870537"/>
      <w:bookmarkEnd w:id="3"/>
      <w:r w:rsidRPr="004770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УГЛУБЛЕННОМ УРОВНЕ СРЕДНЕГО ОБЩЕГО ОБРАЗОВАНИЯ</w:t>
      </w:r>
    </w:p>
    <w:p w:rsidR="00201F64" w:rsidRPr="00EE0D2F" w:rsidRDefault="00201F64">
      <w:pPr>
        <w:spacing w:after="0" w:line="264" w:lineRule="auto"/>
        <w:ind w:left="120"/>
        <w:jc w:val="both"/>
        <w:rPr>
          <w:lang w:val="ru-RU"/>
        </w:rPr>
      </w:pPr>
    </w:p>
    <w:p w:rsidR="00201F64" w:rsidRPr="00EE0D2F" w:rsidRDefault="005C4FB9">
      <w:pPr>
        <w:spacing w:after="0" w:line="264" w:lineRule="auto"/>
        <w:ind w:left="12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1F64" w:rsidRPr="00EE0D2F" w:rsidRDefault="00201F64">
      <w:pPr>
        <w:spacing w:after="0" w:line="264" w:lineRule="auto"/>
        <w:ind w:left="120"/>
        <w:jc w:val="both"/>
        <w:rPr>
          <w:lang w:val="ru-RU"/>
        </w:rPr>
      </w:pP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современного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национальным, этническим признакам;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волонтерской деятельности;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2) патриотического воспитания: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:rsidR="00201F64" w:rsidRPr="00E60816" w:rsidRDefault="005C4FB9">
      <w:pPr>
        <w:spacing w:after="0" w:line="264" w:lineRule="auto"/>
        <w:ind w:firstLine="600"/>
        <w:jc w:val="both"/>
        <w:rPr>
          <w:lang w:val="ru-RU"/>
        </w:rPr>
      </w:pPr>
      <w:r w:rsidRPr="00E60816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3) духовно-нравственного воспитания: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понимание значения личного вклада в построение устойчивого будущего;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эстетического воспитания: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способность выявлять в памятниках художественной культуры эстетические ценности эпох, к которым они принадлежат;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эстетическое отношение к окружающему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воспитания: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ценностного отношения к жизни и здоровью;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воспитания: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 человека;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формирование интереса к различным сферам профессиональной деятельности;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готовность совершать осознанный выбор будущей профессии и реализовывать собственные жизненные планы;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и способность к самообразованию на протяжении всей жизни;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воспитания: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социально­экономических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процессов на состояние природной и социальной среды, осознание глобального характера экологических проблем;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природной и социальной среде;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осмысление значения истории как знания о развитии человека и общества, о социальном и нравственном опыте предшествовавших поколений;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мотивация к дальнейшему, в том числе профессиональному, изучению истории.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Изучение истории способствует также развитию </w:t>
      </w:r>
      <w:r w:rsidRPr="00EE0D2F">
        <w:rPr>
          <w:rFonts w:ascii="Times New Roman" w:hAnsi="Times New Roman"/>
          <w:b/>
          <w:color w:val="000000"/>
          <w:sz w:val="28"/>
          <w:lang w:val="ru-RU"/>
        </w:rPr>
        <w:t>эмоционального интеллекта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обучающихся, в особенности –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ситуациях),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обстоятельствах),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 </w:t>
      </w:r>
    </w:p>
    <w:p w:rsidR="00201F64" w:rsidRPr="00EE0D2F" w:rsidRDefault="005C4FB9">
      <w:pPr>
        <w:spacing w:after="0" w:line="264" w:lineRule="auto"/>
        <w:ind w:left="12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1F64" w:rsidRPr="00EE0D2F" w:rsidRDefault="00201F64">
      <w:pPr>
        <w:spacing w:after="0" w:line="264" w:lineRule="auto"/>
        <w:ind w:left="120"/>
        <w:jc w:val="both"/>
        <w:rPr>
          <w:lang w:val="ru-RU"/>
        </w:rPr>
      </w:pPr>
    </w:p>
    <w:p w:rsidR="00201F64" w:rsidRPr="00EE0D2F" w:rsidRDefault="005C4FB9">
      <w:pPr>
        <w:spacing w:after="0" w:line="264" w:lineRule="auto"/>
        <w:ind w:left="12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1F64" w:rsidRPr="00EE0D2F" w:rsidRDefault="005C4FB9">
      <w:pPr>
        <w:spacing w:after="0" w:line="264" w:lineRule="auto"/>
        <w:ind w:left="12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проблемы с учетом анализа имеющихся материальных и нематериальных ресурсов;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форме таблиц, схем, диаграмм и других);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>раскрывать причинно-следственные связи событий прошлого и настоящего;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формулировать и обосновывать выводы.</w:t>
      </w:r>
    </w:p>
    <w:p w:rsidR="00201F64" w:rsidRPr="00EE0D2F" w:rsidRDefault="005C4FB9">
      <w:pPr>
        <w:spacing w:after="0" w:line="264" w:lineRule="auto"/>
        <w:ind w:left="12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владеть ключевыми научными понятиями и методами работы с исторической информацией;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задачу, намечать путь ее решения и осуществлять подбор исторического материала, объекта;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создавать тексты в различных форматах с учетом назначения информации и целевой аудитории;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знанием, определять новизну и обоснованность полученного результата;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:rsidR="00201F64" w:rsidRPr="00EE0D2F" w:rsidRDefault="005C4FB9">
      <w:pPr>
        <w:spacing w:after="0" w:line="264" w:lineRule="auto"/>
        <w:ind w:left="12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представлять и использовать информационные особенности разных видов исторических источников, проводить критический анализ источника, высказывать суждение о достоверности и ценности содержащейся в нем информации (в том числе по самостоятельно сформулированным критериям);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рассматривать комплексы источников, выявляя совпадения и различия их свидетельств;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оценки исторических событий и личностей, приводимые в научной литературе и публицистике, объяснять причины расхождения мнений;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безопасности.</w:t>
      </w:r>
    </w:p>
    <w:p w:rsidR="00201F64" w:rsidRPr="00EE0D2F" w:rsidRDefault="00201F64">
      <w:pPr>
        <w:spacing w:after="0" w:line="264" w:lineRule="auto"/>
        <w:ind w:left="120"/>
        <w:jc w:val="both"/>
        <w:rPr>
          <w:lang w:val="ru-RU"/>
        </w:rPr>
      </w:pPr>
    </w:p>
    <w:p w:rsidR="00201F64" w:rsidRPr="00EE0D2F" w:rsidRDefault="005C4FB9">
      <w:pPr>
        <w:spacing w:after="0" w:line="264" w:lineRule="auto"/>
        <w:ind w:left="12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01F64" w:rsidRPr="00EE0D2F" w:rsidRDefault="005C4FB9">
      <w:pPr>
        <w:spacing w:after="0" w:line="264" w:lineRule="auto"/>
        <w:ind w:left="12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 том числе вызывающих разные оценки, определяя свою позицию и обосновывая ее в ходе диалога;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выражать и аргументировать свою точку зрения в устном высказывании, письменном тексте;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взаимодействия, в том числе межкультурного, в школе и социальном окружении.</w:t>
      </w:r>
    </w:p>
    <w:p w:rsidR="00201F64" w:rsidRPr="00EE0D2F" w:rsidRDefault="005C4FB9">
      <w:pPr>
        <w:spacing w:after="0" w:line="264" w:lineRule="auto"/>
        <w:ind w:left="12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как эффективного средства достижения поставленных целей;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201F64" w:rsidRPr="00EE0D2F" w:rsidRDefault="00201F64">
      <w:pPr>
        <w:spacing w:after="0" w:line="264" w:lineRule="auto"/>
        <w:ind w:left="120"/>
        <w:jc w:val="both"/>
        <w:rPr>
          <w:lang w:val="ru-RU"/>
        </w:rPr>
      </w:pPr>
    </w:p>
    <w:p w:rsidR="00201F64" w:rsidRPr="00EE0D2F" w:rsidRDefault="005C4FB9">
      <w:pPr>
        <w:spacing w:after="0" w:line="264" w:lineRule="auto"/>
        <w:ind w:left="12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1F64" w:rsidRPr="00EE0D2F" w:rsidRDefault="005C4FB9">
      <w:pPr>
        <w:spacing w:after="0" w:line="264" w:lineRule="auto"/>
        <w:ind w:left="12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выявлять проблему, задачи, требующие решения;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действий, определять способ решения;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последовательно реализовывать намеченный план действий. </w:t>
      </w:r>
    </w:p>
    <w:p w:rsidR="00201F64" w:rsidRPr="00EE0D2F" w:rsidRDefault="005C4FB9">
      <w:pPr>
        <w:spacing w:after="0" w:line="264" w:lineRule="auto"/>
        <w:ind w:left="12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осуществлять самоконтроль, рефлексию и самооценку полученных результатов;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свою работу с учетом установленных ошибок, возникших трудностей;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осознавать свои достижения и слабые стороны в учении, в общении, сотрудничестве со сверстниками и людьми старших поколений;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и право других на ошибки;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конструктивные предложения для совместного решения учебных задач, проблем. </w:t>
      </w:r>
    </w:p>
    <w:p w:rsidR="00201F64" w:rsidRPr="00EE0D2F" w:rsidRDefault="00201F64">
      <w:pPr>
        <w:spacing w:after="0" w:line="264" w:lineRule="auto"/>
        <w:ind w:left="120"/>
        <w:jc w:val="both"/>
        <w:rPr>
          <w:lang w:val="ru-RU"/>
        </w:rPr>
      </w:pPr>
    </w:p>
    <w:p w:rsidR="00201F64" w:rsidRPr="00EE0D2F" w:rsidRDefault="005C4FB9">
      <w:pPr>
        <w:spacing w:after="0" w:line="264" w:lineRule="auto"/>
        <w:ind w:left="12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1F64" w:rsidRPr="00EE0D2F" w:rsidRDefault="00201F64">
      <w:pPr>
        <w:spacing w:after="0" w:line="264" w:lineRule="auto"/>
        <w:ind w:left="120"/>
        <w:jc w:val="both"/>
        <w:rPr>
          <w:lang w:val="ru-RU"/>
        </w:rPr>
      </w:pP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Требования к предметным результатам</w:t>
      </w:r>
      <w:r w:rsidR="004770BC">
        <w:rPr>
          <w:rFonts w:ascii="Times New Roman" w:hAnsi="Times New Roman"/>
          <w:color w:val="000000"/>
          <w:sz w:val="28"/>
          <w:lang w:val="ru-RU"/>
        </w:rPr>
        <w:t xml:space="preserve"> освоения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курса истории: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народа,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космоса,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в., особенности развития культуры народов СССР (России).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эпоху,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процессов, систематизировать историческую информацию в соответствии с заданными критериями, сравнивать изученные исторические события, явления, процессы.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временные связи исторических событий, явлений, процессов, характеризовать их итоги,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в.,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</w:t>
      </w: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периодом, выявлять общее и различия, привлекать контекстную информацию при работе с историческими источниками.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задач, оценивать полноту и достоверность информации с точки зрения ее соответствия исторической действительности.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в., сопоставлять информацию, представленную в различных источниках, формализовать историческую информацию в виде таблиц, схем, графиков, диаграмм,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музеев).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культур, уважения к историческому наследию народов России.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в., выдающихся деятелей отечественной и всемирной истории, важнейших достижений культуры, ценностных ориентиров: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1) по учебному курсу «История России»: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201F64" w:rsidRPr="00E60816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</w:t>
      </w:r>
      <w:r w:rsidRPr="00E60816">
        <w:rPr>
          <w:rFonts w:ascii="Times New Roman" w:hAnsi="Times New Roman"/>
          <w:color w:val="000000"/>
          <w:sz w:val="28"/>
          <w:lang w:val="ru-RU"/>
        </w:rPr>
        <w:t>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color w:val="000000"/>
          <w:sz w:val="28"/>
        </w:rPr>
        <w:t>I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2) по учебному курсу «Всеобщая история»: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период. Революционная волна. Версальско-Вашингтонская система. Страны мира в 1920-е гг. «Великая депрессия» и ее проявления в различных странах. «Новый курс» в США. Германский нацизм. «Народный фронт». Политика «умиротворения агрессора». Культурное развитие.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Вторая мировая война: причины, участники, основные сражения, итоги.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Послевоенные перемены в мире. «Холодная война».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Современный мир: глобализация и </w:t>
      </w: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>. Геополитический кризис 2022 г. и его влияние на мировую систему.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Требования к предметным результатам освоения углубленного курса: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с древнейших времен до настоящего времени.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EE0D2F">
        <w:rPr>
          <w:rFonts w:ascii="Times New Roman" w:hAnsi="Times New Roman"/>
          <w:color w:val="000000"/>
          <w:sz w:val="28"/>
          <w:lang w:val="ru-RU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настоящего времени.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Умение объяснять критерии поиска исторических источников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E0D2F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EE0D2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E0D2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истории: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1945–2022 гг.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1945–2022 гг., в которых проявилось значительное влияние России, характеризовать роль нашей страны в этих процессах;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1945–2022 гг.;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1945–2022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1945–2022 гг., составлять развернутое описание памятников культуры России;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этапы развития мировой культуры 1945–2022 гг., составлять описание наиболее известных памятников культуры;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0D2F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и зарубежных стран 1945–2022 гг.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1945–2022 гг.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1945–2022 гг.;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и всеобщей истории 1945–2022 гг.;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и всеобщей истории 1945–2022 гг., используемые учеными-историками;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России и всеобщей истории 1945–2022 гг., соотносить события истории родного края, истории России и зарубежных стран 1945–2022 гг.;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1945–2022 гг.;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делать предположения о возможных причинах (предпосылках) и последствиях исторических событий, явлений, процессов истории России и </w:t>
      </w: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>зарубежных стран 1945–2022 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1945–2022 гг.;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1945–2022 гг.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1945–2022 гг.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России и всеобщей истории 1945–2022 гг. события, явления, процессы, факты и мнения;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и всеобщей истории 1945–2022 гг. по самостоятельно определяемому признаку;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всеобщей истории 1945–2022 гг.;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1945–2022 гг., показывая изменения, происшедшие в течение рассматриваемого периода;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1945–2022 гг.;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и всеобщей истории 1945–2022 гг. по самостоятельно определенным критериям, на основе сравнения самостоятельно делать выводы;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1945–2022 гг. устанавливать исторические аналогии.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Умение объяснять критерии поиска исторических источников по истории России и всеобщей истории 1945–2022 гг.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64" w:rsidRPr="00E60816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анализировать аутентичные исторические источники и источники исторической информации разных типов по истории России и всеобщей истории 1945–2022 гг. </w:t>
      </w:r>
      <w:r w:rsidRPr="00E60816">
        <w:rPr>
          <w:rFonts w:ascii="Times New Roman" w:hAnsi="Times New Roman"/>
          <w:color w:val="000000"/>
          <w:sz w:val="28"/>
          <w:lang w:val="ru-RU"/>
        </w:rPr>
        <w:t>(извлекать и интерпретировать информацию, сопоставлять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использованием правил информационной безопасности;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характеризовать специфику современных источников социальной и личной информации;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России и всеобщей истории 1945–2022 гг., истории родного края;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и всеобщей истории 1945–2022 гг. критически оценивать полученную извне социальную информацию;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наиболее значительным событиям и личностям из истории России и всеобщей истории 1945–2022 гг.;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1945–2022 гг.;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1945–2022 гг.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 11 классе</w:t>
      </w:r>
      <w:r w:rsidRPr="00EE0D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обобщающему повторению по курсу «История России с древнейших времен до 1914 г.») программы по истории: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Понимание значимости роли России в мировых политических и социально-экономических процессах с древнейших времен до 1914 г.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этих процессах;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с древнейших времен до 1914 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с древнейших времен до 1914 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Умение характеризовать вклад российской культуры в мировую культуру.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с древнейших времен до 1914 г., составлять развернутое описание памятников культуры России;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с древнейших времен до 1914 г., составлять описание наиболее известных памятников культуры;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0D2F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с древнейших времен до 1914 г.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 xml:space="preserve"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1914 г.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с древнейших времен до 1914 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с древнейших времен до 1914 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с древнейших времен до 1914 г., используемые учеными-историками;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>соотносить события истории России, региона, других стран с основными периодами истории России с древнейших времен до 1914 г., соотносить события истории родного края, истории России и зарубежных стран с древнейших времен до 1914 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с древнейших времен до 1914 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с древнейших времен до 1914 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с древнейших времен до 1914 г.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1914 г.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с древнейших времен до 1914 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с древнейших времен до 1914 г. события, явления, процессы, факты и мнения;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с древнейших времен до 1914 г. по самостоятельно определяемому признаку;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с древнейших времен до 1914 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с древнейших времен до 1914 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</w:t>
      </w: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людей в России с древнейших времен до 1914 г., показывая изменения, происшедшие в течение рассматриваемого периода;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 г.;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с древнейших времен до 1914 г. по самостоятельно определенным критериям, на основе сравнения самостоятельно делать выводы;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с древнейших времен до 1914 г. устанавливать исторические аналогии.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с древнейших времен до 1914 г. и находить их, объяснять значимость конкретных источников при изучении событий и процессов истории, приобретение опыта осуществления учебно-исследовательской деятельности.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анализировать аутентичные исторические источники и источники исторической информации разных типов по истории России с древнейших времен до 1914 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</w:t>
      </w:r>
      <w:r w:rsidRPr="00EE0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прогнозирование ожидаемого результата и сопоставление его с собственными историческими знаниями; 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с древнейших времен до 1914 г., истории родного края;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с древнейших времен до 1914 г. критически оценивать полученную извне социальную информацию;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наиболее значительным событиям и личностям из истории России с древнейших времен до 1914 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до 1914 г.;</w:t>
      </w:r>
    </w:p>
    <w:p w:rsidR="00201F64" w:rsidRPr="00EE0D2F" w:rsidRDefault="005C4FB9">
      <w:pPr>
        <w:spacing w:after="0" w:line="264" w:lineRule="auto"/>
        <w:ind w:firstLine="600"/>
        <w:jc w:val="both"/>
        <w:rPr>
          <w:lang w:val="ru-RU"/>
        </w:rPr>
      </w:pPr>
      <w:r w:rsidRPr="00EE0D2F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 г.</w:t>
      </w:r>
    </w:p>
    <w:p w:rsidR="00201F64" w:rsidRPr="00EE0D2F" w:rsidRDefault="00201F64">
      <w:pPr>
        <w:rPr>
          <w:lang w:val="ru-RU"/>
        </w:rPr>
        <w:sectPr w:rsidR="00201F64" w:rsidRPr="00EE0D2F">
          <w:pgSz w:w="11906" w:h="16383"/>
          <w:pgMar w:top="1134" w:right="850" w:bottom="1134" w:left="1701" w:header="720" w:footer="720" w:gutter="0"/>
          <w:cols w:space="720"/>
        </w:sectPr>
      </w:pPr>
    </w:p>
    <w:p w:rsidR="004770BC" w:rsidRPr="004770BC" w:rsidRDefault="004770B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1870540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201F64" w:rsidRDefault="005C4FB9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655"/>
        <w:gridCol w:w="1134"/>
        <w:gridCol w:w="1843"/>
        <w:gridCol w:w="2126"/>
        <w:gridCol w:w="5327"/>
      </w:tblGrid>
      <w:tr w:rsidR="00201F64" w:rsidTr="004770BC">
        <w:trPr>
          <w:trHeight w:val="144"/>
          <w:tblCellSpacing w:w="20" w:type="nil"/>
        </w:trPr>
        <w:tc>
          <w:tcPr>
            <w:tcW w:w="7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F64" w:rsidRDefault="00201F64">
            <w:pPr>
              <w:spacing w:after="0"/>
              <w:ind w:left="135"/>
            </w:pPr>
          </w:p>
        </w:tc>
        <w:tc>
          <w:tcPr>
            <w:tcW w:w="2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F64" w:rsidRDefault="00201F64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F64" w:rsidRDefault="00201F64">
            <w:pPr>
              <w:spacing w:after="0"/>
              <w:ind w:left="135"/>
            </w:pP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64" w:rsidRDefault="00201F64"/>
        </w:tc>
        <w:tc>
          <w:tcPr>
            <w:tcW w:w="2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64" w:rsidRDefault="00201F64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F64" w:rsidRDefault="00201F6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F64" w:rsidRDefault="00201F64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F64" w:rsidRDefault="00201F64">
            <w:pPr>
              <w:spacing w:after="0"/>
              <w:ind w:left="135"/>
            </w:pPr>
          </w:p>
        </w:tc>
        <w:tc>
          <w:tcPr>
            <w:tcW w:w="53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64" w:rsidRDefault="00201F64"/>
        </w:tc>
      </w:tr>
      <w:tr w:rsidR="00201F64" w:rsidTr="004770BC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201F64" w:rsidTr="004770BC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874BD2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E0D2F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Северной Америки и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874BD2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E0D2F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проблемы и пути модернизации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874BD2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E0D2F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874BD2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E0D2F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874BD2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E0D2F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874BD2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874BD2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874BD2">
              <w:t>https://resh.edu.ru/subject/3/11/?ysclid=lmnsjvaj5w438380571</w:t>
            </w:r>
          </w:p>
        </w:tc>
      </w:tr>
      <w:tr w:rsidR="00201F64" w:rsidTr="004770BC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9296" w:type="dxa"/>
            <w:gridSpan w:val="3"/>
            <w:tcMar>
              <w:top w:w="50" w:type="dxa"/>
              <w:left w:w="100" w:type="dxa"/>
            </w:tcMar>
            <w:vAlign w:val="center"/>
          </w:tcPr>
          <w:p w:rsidR="00201F64" w:rsidRDefault="00201F64"/>
        </w:tc>
      </w:tr>
      <w:tr w:rsidR="00201F64" w:rsidTr="004770BC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201F64" w:rsidTr="004770BC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201F64" w:rsidRDefault="004770BC">
            <w:pPr>
              <w:spacing w:after="0"/>
              <w:ind w:left="135"/>
            </w:pPr>
            <w:r w:rsidRPr="004770BC">
              <w:t>https://resh.edu.ru/subject/3/11/?ysclid=lmnsjvaj5w438380571</w:t>
            </w:r>
          </w:p>
        </w:tc>
      </w:tr>
      <w:tr w:rsidR="00201F64" w:rsidTr="004770BC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1945 - 1991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1945-1953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2F52AB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E0D2F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>СССР в середине 1950-х -первой половине 1960-х гг.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2F52AB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E0D2F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Советское государство и общество в середине 1960-х-начале 1980-х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2F52AB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 (1985-1991)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2F52AB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</w:pPr>
          </w:p>
        </w:tc>
      </w:tr>
      <w:tr w:rsidR="00201F64" w:rsidTr="004770BC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9296" w:type="dxa"/>
            <w:gridSpan w:val="3"/>
            <w:tcMar>
              <w:top w:w="50" w:type="dxa"/>
              <w:left w:w="100" w:type="dxa"/>
            </w:tcMar>
            <w:vAlign w:val="center"/>
          </w:tcPr>
          <w:p w:rsidR="00201F64" w:rsidRDefault="00201F64"/>
        </w:tc>
      </w:tr>
      <w:tr w:rsidR="00201F64" w:rsidRPr="004770BC" w:rsidTr="004770BC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201F64" w:rsidRPr="00EE0D2F" w:rsidRDefault="005C4FB9">
            <w:pPr>
              <w:spacing w:after="0"/>
              <w:ind w:left="135"/>
              <w:rPr>
                <w:lang w:val="ru-RU"/>
              </w:rPr>
            </w:pPr>
            <w:r w:rsidRPr="00EE0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0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1992-2022 гг.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(1992–1999)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683886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E0D2F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>в. :</w:t>
            </w:r>
            <w:proofErr w:type="gramEnd"/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вызовы времени и задачи модернизации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683886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683886">
              <w:t>https://resh.edu.ru/subject/3/11/?ysclid=lmnsjvaj5w438380571</w:t>
            </w:r>
          </w:p>
        </w:tc>
      </w:tr>
      <w:tr w:rsidR="00201F64" w:rsidTr="004770BC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9296" w:type="dxa"/>
            <w:gridSpan w:val="3"/>
            <w:tcMar>
              <w:top w:w="50" w:type="dxa"/>
              <w:left w:w="100" w:type="dxa"/>
            </w:tcMar>
            <w:vAlign w:val="center"/>
          </w:tcPr>
          <w:p w:rsidR="00201F64" w:rsidRDefault="00201F64"/>
        </w:tc>
      </w:tr>
      <w:tr w:rsidR="00201F64" w:rsidRPr="004770BC" w:rsidTr="004770BC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201F64" w:rsidRPr="00EE0D2F" w:rsidRDefault="005C4FB9">
            <w:pPr>
              <w:spacing w:after="0"/>
              <w:ind w:left="135"/>
              <w:rPr>
                <w:lang w:val="ru-RU"/>
              </w:rPr>
            </w:pPr>
            <w:r w:rsidRPr="00EE0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Обобщающее повторение по курсу «История России с древнейших времен до 1914 г.»</w:t>
            </w:r>
          </w:p>
        </w:tc>
      </w:tr>
      <w:tr w:rsidR="00201F64" w:rsidRPr="004770BC" w:rsidTr="004770BC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201F64" w:rsidRPr="00EE0D2F" w:rsidRDefault="005C4FB9">
            <w:pPr>
              <w:spacing w:after="0"/>
              <w:ind w:left="135"/>
              <w:rPr>
                <w:lang w:val="ru-RU"/>
              </w:rPr>
            </w:pPr>
            <w:r w:rsidRPr="00EE0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0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0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 Руси к Российскому государству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Народы и государства на территории нашей страны в древности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57679B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Русь в конце 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57679B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57679B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57679B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57679B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57679B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Руси с древности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57679B">
              <w:t>https://resh.edu.ru/subject/3/11/?ysclid=lmnsjvaj5w438380571</w:t>
            </w:r>
          </w:p>
        </w:tc>
      </w:tr>
      <w:tr w:rsidR="00201F64" w:rsidTr="004770BC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9296" w:type="dxa"/>
            <w:gridSpan w:val="3"/>
            <w:tcMar>
              <w:top w:w="50" w:type="dxa"/>
              <w:left w:w="100" w:type="dxa"/>
            </w:tcMar>
            <w:vAlign w:val="center"/>
          </w:tcPr>
          <w:p w:rsidR="00201F64" w:rsidRDefault="00201F64"/>
        </w:tc>
      </w:tr>
      <w:tr w:rsidR="00201F64" w:rsidRPr="004770BC" w:rsidTr="004770BC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E6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6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270447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270447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270447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270447">
              <w:t>https://resh.edu.ru/subject/3/11/?ysclid=lmnsjvaj5w438380571</w:t>
            </w:r>
          </w:p>
        </w:tc>
      </w:tr>
      <w:tr w:rsidR="00201F64" w:rsidTr="004770BC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296" w:type="dxa"/>
            <w:gridSpan w:val="3"/>
            <w:tcMar>
              <w:top w:w="50" w:type="dxa"/>
              <w:left w:w="100" w:type="dxa"/>
            </w:tcMar>
            <w:vAlign w:val="center"/>
          </w:tcPr>
          <w:p w:rsidR="00201F64" w:rsidRDefault="00201F64"/>
        </w:tc>
      </w:tr>
      <w:tr w:rsidR="00201F64" w:rsidRPr="004770BC" w:rsidTr="004770BC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6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E6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царства к империи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B47A8E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1725–1762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B47A8E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1762–1801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B47A8E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B47A8E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B47A8E">
              <w:t>https://resh.edu.ru/subject/3/11/?ysclid=lmnsjvaj5w438380571</w:t>
            </w:r>
          </w:p>
        </w:tc>
      </w:tr>
      <w:tr w:rsidR="00201F64" w:rsidTr="004770BC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9296" w:type="dxa"/>
            <w:gridSpan w:val="3"/>
            <w:tcMar>
              <w:top w:w="50" w:type="dxa"/>
              <w:left w:w="100" w:type="dxa"/>
            </w:tcMar>
            <w:vAlign w:val="center"/>
          </w:tcPr>
          <w:p w:rsidR="00201F64" w:rsidRDefault="00201F64"/>
        </w:tc>
      </w:tr>
      <w:tr w:rsidR="00201F64" w:rsidRPr="004770BC" w:rsidTr="004770BC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6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1801–1825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D40CB6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1825–1855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D40CB6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D40CB6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Великие реформы и пореформенная Россия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D40CB6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. Идейные течения и общественные движения в России в 1880–1890-х гг.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D40CB6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D40CB6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D40CB6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Российская империя на пороге нового века. 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D40CB6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движение в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Общественное и политическое развитие России в 1907– 914 гг.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D40CB6">
              <w:t>https://resh.edu.ru/subject/3/11/?ysclid=lmnsjvaj5w438380571</w:t>
            </w:r>
          </w:p>
        </w:tc>
      </w:tr>
      <w:tr w:rsidR="004770BC" w:rsidTr="004770B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4.10</w:t>
            </w:r>
          </w:p>
        </w:tc>
        <w:tc>
          <w:tcPr>
            <w:tcW w:w="26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201F64" w:rsidRDefault="004770BC">
            <w:pPr>
              <w:spacing w:after="0"/>
              <w:ind w:left="135"/>
            </w:pPr>
            <w:r w:rsidRPr="004770BC">
              <w:t>https://resh.edu.ru/subject/3/11/?ysclid=lmnsjvaj5w438380571</w:t>
            </w:r>
          </w:p>
        </w:tc>
      </w:tr>
      <w:tr w:rsidR="00201F64" w:rsidTr="004770BC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9296" w:type="dxa"/>
            <w:gridSpan w:val="3"/>
            <w:tcMar>
              <w:top w:w="50" w:type="dxa"/>
              <w:left w:w="100" w:type="dxa"/>
            </w:tcMar>
            <w:vAlign w:val="center"/>
          </w:tcPr>
          <w:p w:rsidR="00201F64" w:rsidRDefault="00201F64"/>
        </w:tc>
      </w:tr>
      <w:tr w:rsidR="00201F64" w:rsidTr="004770BC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201F64" w:rsidRDefault="00201F64"/>
        </w:tc>
      </w:tr>
    </w:tbl>
    <w:p w:rsidR="00201F64" w:rsidRDefault="00201F64">
      <w:pPr>
        <w:sectPr w:rsidR="00201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F64" w:rsidRDefault="005C4FB9">
      <w:pPr>
        <w:spacing w:after="0"/>
        <w:ind w:left="120"/>
      </w:pPr>
      <w:bookmarkStart w:id="6" w:name="block-2187053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1F64" w:rsidRDefault="00201F64">
      <w:pPr>
        <w:sectPr w:rsidR="00201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F64" w:rsidRDefault="004770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1</w:t>
      </w:r>
      <w:r w:rsidR="005C4FB9"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420"/>
        <w:gridCol w:w="855"/>
        <w:gridCol w:w="917"/>
        <w:gridCol w:w="1276"/>
        <w:gridCol w:w="2355"/>
        <w:gridCol w:w="5381"/>
      </w:tblGrid>
      <w:tr w:rsidR="00201F64" w:rsidTr="00410D1D">
        <w:trPr>
          <w:trHeight w:val="144"/>
          <w:tblCellSpacing w:w="20" w:type="nil"/>
        </w:trPr>
        <w:tc>
          <w:tcPr>
            <w:tcW w:w="6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F64" w:rsidRDefault="00201F64">
            <w:pPr>
              <w:spacing w:after="0"/>
              <w:ind w:left="135"/>
            </w:pPr>
          </w:p>
        </w:tc>
        <w:tc>
          <w:tcPr>
            <w:tcW w:w="2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F64" w:rsidRDefault="00201F64">
            <w:pPr>
              <w:spacing w:after="0"/>
              <w:ind w:left="135"/>
            </w:pPr>
          </w:p>
        </w:tc>
        <w:tc>
          <w:tcPr>
            <w:tcW w:w="3048" w:type="dxa"/>
            <w:gridSpan w:val="3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F64" w:rsidRPr="007B1502" w:rsidRDefault="007B15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11а</w:t>
            </w:r>
          </w:p>
        </w:tc>
        <w:tc>
          <w:tcPr>
            <w:tcW w:w="53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F64" w:rsidRDefault="00201F64">
            <w:pPr>
              <w:spacing w:after="0"/>
              <w:ind w:left="135"/>
            </w:pP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64" w:rsidRDefault="00201F64"/>
        </w:tc>
        <w:tc>
          <w:tcPr>
            <w:tcW w:w="24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64" w:rsidRDefault="00201F64"/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F64" w:rsidRDefault="00201F64">
            <w:pPr>
              <w:spacing w:after="0"/>
              <w:ind w:left="135"/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F64" w:rsidRDefault="00201F64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F64" w:rsidRDefault="00201F64">
            <w:pPr>
              <w:spacing w:after="0"/>
              <w:ind w:left="135"/>
            </w:pPr>
          </w:p>
        </w:tc>
        <w:tc>
          <w:tcPr>
            <w:tcW w:w="23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64" w:rsidRDefault="00201F64"/>
        </w:tc>
        <w:tc>
          <w:tcPr>
            <w:tcW w:w="53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64" w:rsidRDefault="00201F64"/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01.09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От мира к холодной войне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04.09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Соединенных Штатов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07.09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Соединенных Штатов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07.09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США во второй 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08.09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политическая ситуация в странах Западной Европы в первые послевоенные годы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11.09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системы и лидеры европейских стран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14.09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14.09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стран Центральной и 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Образование новых государств на постсоветском пространстве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15.09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новых государств на постсоветском пространстве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18.09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восточноевропейских государств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политика, внешнеполитическая ориентация, участие в интеграционных процессах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21.09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21.09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Юго-Восточной и Южной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22.09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25.09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28.09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 во 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28.09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29.09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02.10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кризисы и региональные конфликты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05.10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05.10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06.10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и быт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09.10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Глобализация, интеграция и проблемы национальных интересов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12.10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12.10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13.10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последствий войны на советскую систему и общество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16.10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19.10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на послевоенном потребительском рынке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19.10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Ужесточение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административно-командной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20.10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СССР в послевоенное время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23.10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СССР после окончания Второй мировой войны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26.10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1945 – начале 1950-х гг.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26.10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середине 1950-х – первой половине 1960-х гг.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27.10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середине 1950-х – первой половине 1960-х гг.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09.11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и повседневная жизнь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09.11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в СССР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10.11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13.11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социальной и профессиональной структуре советского общества к началу 1960-х гг.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16.11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16.11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середине 1950-х – первой половине 1960-х гг.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17.11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Конец оттепели. Оценка Хрущева и его реформ современниками и историками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20.11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1953–1964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23.11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Приход к власти Л. И. Брежнева: его окружение и смена политического курса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23.11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середине 1960- х – начале 1980-х гг.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24.11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1960-х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27.11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Попытки изменения вектора социальной политики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30.11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Советские научные и технические приоритеты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30.11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и повседневная жизнь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01.12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Идейная и духовная жизнь советского общества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04.12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и экономическое развитие союзных республик в середине 1960-х – начале 1980-х гг.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07.12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Внешнеполитический курс СССР в период обострения международной напряженности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07.12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СССР: между разрядкой и конфронтацией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08.12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Л. И. Брежнев в оценках современников и историков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11.12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1964–1985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201F64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201F64" w:rsidRDefault="00410D1D">
            <w:pPr>
              <w:spacing w:after="0"/>
              <w:ind w:left="135"/>
            </w:pPr>
            <w:r w:rsidRPr="00410D1D">
              <w:t>14.12</w:t>
            </w:r>
          </w:p>
        </w:tc>
        <w:tc>
          <w:tcPr>
            <w:tcW w:w="5381" w:type="dxa"/>
            <w:tcMar>
              <w:top w:w="50" w:type="dxa"/>
              <w:left w:w="100" w:type="dxa"/>
            </w:tcMar>
            <w:vAlign w:val="center"/>
          </w:tcPr>
          <w:p w:rsidR="00201F64" w:rsidRDefault="0016017C">
            <w:pPr>
              <w:spacing w:after="0"/>
              <w:ind w:left="135"/>
            </w:pPr>
            <w:r w:rsidRPr="0016017C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кризисных явлений в социально-экономической и идейно-политической сферах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М. С. Горбачев и его окружение: курс на реформы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плюрализм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Горбачева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1990–1991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центробежных тенденций и угрозы распада СССР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экономического кризиса в стране в ведущий политический фактор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Попытка государственного переворота в августе 1991 г.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1985–1991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Б. Н. Ельцин и его окружение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реформы Ельцина и их результаты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политико-конституционного кризиса в условиях ухудшения 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экономической ситуации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1993 г. и её значение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межнациональных и межконфессиональных отношений в 1990-е гг.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Корректировка курса реформ и попытки стабилизации экономики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Тенденции </w:t>
            </w:r>
            <w:proofErr w:type="spellStart"/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деиндустриализации</w:t>
            </w:r>
            <w:proofErr w:type="spellEnd"/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увеличения зависимости экономики от мировых цен на энергоносители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россиян в условиях реформ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приоритеты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постсоветском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1992–1999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и экономические приоритеты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в период президентства В. В. Путина 2000–2008 гг.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в 2000-е гг.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Крупнейшие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России 2008–2012 гг.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Модернизация России в период </w:t>
            </w:r>
            <w:proofErr w:type="spellStart"/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президенства</w:t>
            </w:r>
            <w:proofErr w:type="spellEnd"/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В. Путина 2012–2018 гг.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в состав России с 2014 г.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общество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и направления государственной социальной политики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Реформирование образования, культуры, науки и его результаты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программы демографического возрождения России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Пропаганда спорта и здорового образа жизни и её результаты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Общественные представления и ожидания в зеркале социологии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глобальном информационном пространстве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концепция российской внешней политики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в международной борьбе с терроризмом и в урегулировании 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локальных конфликтов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Центробежные и партнерские тенденции в СНГ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с США и Евросоюзом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Мир и процессы глобализации в новых условиях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Религия, наука и культура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2000 – начале 2020-х гг.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2000 – начале 2020-х гг.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"Российская Федерация в 1992–2022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Введение: История России с древнейших времен до 1914 г. Народы и государства на территории нашей страны в древности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Русь в конце Х – начале Х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Руси с древности до конца Х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социально-экономическое и политическое развитие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внешняя политика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Смута в России: причины, ход, итоги и последствия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Российское общество в Петровскую эпоху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Дворцовые перевороты: причины, сущность, последствия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и внешняя политика России в 1725–1762 гг.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европейской и мировой политике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образование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и быт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Николай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: внутренняя и внешняя политика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Pr="00E60816" w:rsidRDefault="004770BC" w:rsidP="004770BC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политическое развитие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4770BC" w:rsidTr="006E37C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  <w:jc w:val="center"/>
            </w:pPr>
          </w:p>
        </w:tc>
        <w:tc>
          <w:tcPr>
            <w:tcW w:w="2355" w:type="dxa"/>
            <w:tcMar>
              <w:top w:w="50" w:type="dxa"/>
              <w:left w:w="100" w:type="dxa"/>
            </w:tcMar>
            <w:vAlign w:val="center"/>
          </w:tcPr>
          <w:p w:rsidR="004770BC" w:rsidRDefault="004770BC" w:rsidP="004770BC">
            <w:pPr>
              <w:spacing w:after="0"/>
              <w:ind w:left="135"/>
            </w:pPr>
          </w:p>
        </w:tc>
        <w:tc>
          <w:tcPr>
            <w:tcW w:w="5381" w:type="dxa"/>
            <w:tcMar>
              <w:top w:w="50" w:type="dxa"/>
              <w:left w:w="100" w:type="dxa"/>
            </w:tcMar>
          </w:tcPr>
          <w:p w:rsidR="004770BC" w:rsidRDefault="004770BC" w:rsidP="004770BC">
            <w:r w:rsidRPr="00490591">
              <w:t>https://resh.edu.ru/subject/3/11/?ysclid=lmnsjvaj5w438380571</w:t>
            </w:r>
          </w:p>
        </w:tc>
      </w:tr>
      <w:tr w:rsidR="00201F64" w:rsidTr="00410D1D">
        <w:trPr>
          <w:trHeight w:val="144"/>
          <w:tblCellSpacing w:w="20" w:type="nil"/>
        </w:trPr>
        <w:tc>
          <w:tcPr>
            <w:tcW w:w="3048" w:type="dxa"/>
            <w:gridSpan w:val="2"/>
            <w:tcMar>
              <w:top w:w="50" w:type="dxa"/>
              <w:left w:w="100" w:type="dxa"/>
            </w:tcMar>
            <w:vAlign w:val="center"/>
          </w:tcPr>
          <w:p w:rsidR="00201F64" w:rsidRPr="00E60816" w:rsidRDefault="005C4FB9">
            <w:pPr>
              <w:spacing w:after="0"/>
              <w:ind w:left="135"/>
              <w:rPr>
                <w:lang w:val="ru-RU"/>
              </w:rPr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 w:rsidRPr="00E6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F64" w:rsidRDefault="005C4F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736" w:type="dxa"/>
            <w:gridSpan w:val="2"/>
            <w:tcMar>
              <w:top w:w="50" w:type="dxa"/>
              <w:left w:w="100" w:type="dxa"/>
            </w:tcMar>
            <w:vAlign w:val="center"/>
          </w:tcPr>
          <w:p w:rsidR="00201F64" w:rsidRDefault="00201F64"/>
        </w:tc>
      </w:tr>
    </w:tbl>
    <w:p w:rsidR="00201F64" w:rsidRDefault="00201F64">
      <w:pPr>
        <w:sectPr w:rsidR="00201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F64" w:rsidRPr="004770BC" w:rsidRDefault="005C4FB9">
      <w:pPr>
        <w:spacing w:after="0"/>
        <w:ind w:left="120"/>
        <w:rPr>
          <w:rFonts w:cstheme="minorHAnsi"/>
          <w:sz w:val="24"/>
          <w:szCs w:val="24"/>
          <w:lang w:val="ru-RU"/>
        </w:rPr>
      </w:pPr>
      <w:bookmarkStart w:id="7" w:name="block-21870541"/>
      <w:bookmarkEnd w:id="6"/>
      <w:r w:rsidRPr="004770BC">
        <w:rPr>
          <w:rFonts w:cstheme="minorHAnsi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E0084D" w:rsidRPr="004770BC" w:rsidRDefault="005C4FB9" w:rsidP="004770BC">
      <w:pPr>
        <w:spacing w:after="0" w:line="480" w:lineRule="auto"/>
        <w:ind w:left="120"/>
        <w:rPr>
          <w:rFonts w:cstheme="minorHAnsi"/>
          <w:b/>
          <w:color w:val="000000"/>
          <w:sz w:val="24"/>
          <w:szCs w:val="24"/>
        </w:rPr>
      </w:pPr>
      <w:r w:rsidRPr="00E675DF">
        <w:rPr>
          <w:rFonts w:cstheme="minorHAnsi"/>
          <w:b/>
          <w:color w:val="000000"/>
          <w:sz w:val="24"/>
          <w:szCs w:val="24"/>
        </w:rPr>
        <w:t>ОБЯЗАТЕЛЬНЫЕ УЧЕБНЫЕ МАТЕРИАЛЫ ДЛЯ УЧЕНИКА</w:t>
      </w:r>
    </w:p>
    <w:p w:rsidR="00E0084D" w:rsidRPr="004770BC" w:rsidRDefault="00E0084D" w:rsidP="004770BC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77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Мединский</w:t>
      </w:r>
      <w:proofErr w:type="spellEnd"/>
      <w:r w:rsidRPr="00477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В.Р., </w:t>
      </w:r>
      <w:proofErr w:type="spellStart"/>
      <w:r w:rsidRPr="00477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Торкунов</w:t>
      </w:r>
      <w:proofErr w:type="spellEnd"/>
      <w:r w:rsidRPr="00477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А.В. История. История России. 1945 год — начало</w:t>
      </w:r>
    </w:p>
    <w:p w:rsidR="00E0084D" w:rsidRPr="004770BC" w:rsidRDefault="00E0084D" w:rsidP="004770BC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color w:val="000000"/>
          <w:sz w:val="24"/>
          <w:szCs w:val="24"/>
          <w:lang w:val="ru-RU"/>
        </w:rPr>
        <w:t>XXI века. 11 класс. Акционерное общество «Издательство</w:t>
      </w:r>
    </w:p>
    <w:p w:rsidR="00E0084D" w:rsidRPr="004770BC" w:rsidRDefault="00E0084D" w:rsidP="004770BC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«Просвещение»</w:t>
      </w:r>
    </w:p>
    <w:p w:rsidR="00201F64" w:rsidRPr="00E0084D" w:rsidRDefault="005C4FB9">
      <w:pPr>
        <w:spacing w:after="0"/>
        <w:ind w:left="120"/>
        <w:rPr>
          <w:rFonts w:cstheme="minorHAnsi"/>
          <w:sz w:val="24"/>
          <w:szCs w:val="24"/>
          <w:lang w:val="ru-RU"/>
        </w:rPr>
      </w:pPr>
      <w:r w:rsidRPr="00E675DF">
        <w:rPr>
          <w:rFonts w:ascii="Times New Roman" w:hAnsi="Times New Roman"/>
          <w:color w:val="000000"/>
          <w:sz w:val="28"/>
          <w:lang w:val="ru-RU"/>
        </w:rPr>
        <w:t>​</w:t>
      </w:r>
    </w:p>
    <w:p w:rsidR="00201F64" w:rsidRPr="00E0084D" w:rsidRDefault="005C4FB9">
      <w:pPr>
        <w:spacing w:after="0" w:line="480" w:lineRule="auto"/>
        <w:ind w:left="120"/>
        <w:rPr>
          <w:rFonts w:cstheme="minorHAnsi"/>
          <w:b/>
          <w:color w:val="000000"/>
          <w:sz w:val="24"/>
          <w:szCs w:val="24"/>
          <w:lang w:val="ru-RU"/>
        </w:rPr>
      </w:pPr>
      <w:r w:rsidRPr="00E0084D">
        <w:rPr>
          <w:rFonts w:cstheme="minorHAnsi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0084D" w:rsidRDefault="004770BC" w:rsidP="004770BC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История. История России. Методические рекомендации. 10-11 классы. Автор: Андреевская Т. П.</w:t>
      </w:r>
    </w:p>
    <w:p w:rsidR="004770BC" w:rsidRPr="004770BC" w:rsidRDefault="004770BC" w:rsidP="004770BC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01F64" w:rsidRPr="00E0084D" w:rsidRDefault="005C4FB9" w:rsidP="00E0084D">
      <w:pPr>
        <w:spacing w:after="0" w:line="480" w:lineRule="auto"/>
        <w:rPr>
          <w:rFonts w:cstheme="minorHAnsi"/>
          <w:sz w:val="24"/>
          <w:szCs w:val="24"/>
          <w:lang w:val="ru-RU"/>
        </w:rPr>
      </w:pPr>
      <w:r w:rsidRPr="00E0084D">
        <w:rPr>
          <w:rFonts w:cstheme="minorHAnsi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GoBack"/>
      <w:bookmarkEnd w:id="7"/>
      <w:r w:rsidRPr="004770BC">
        <w:rPr>
          <w:rFonts w:ascii="Times New Roman" w:hAnsi="Times New Roman" w:cs="Times New Roman"/>
          <w:sz w:val="24"/>
          <w:szCs w:val="24"/>
          <w:lang w:val="ru-RU"/>
        </w:rPr>
        <w:t>Библиотека цифрового образовательного контента (apkpro.ru)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ЦОС Моя Школа (myschool.edu.ru)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Российская электронная школа https://resh.edu.ru/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Официальный сайт группы кампаний «Просвещение»: https://prosv.ru/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http://biography.globala.ru/ - Биографии известных людей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http://www.stolypin.ru/ - посвященных личности и реформаторскому наследию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770BC">
        <w:rPr>
          <w:rFonts w:ascii="Times New Roman" w:hAnsi="Times New Roman" w:cs="Times New Roman"/>
          <w:sz w:val="24"/>
          <w:szCs w:val="24"/>
          <w:lang w:val="ru-RU"/>
        </w:rPr>
        <w:t>П.А.Столыпина</w:t>
      </w:r>
      <w:proofErr w:type="spellEnd"/>
      <w:r w:rsidRPr="004770BC">
        <w:rPr>
          <w:rFonts w:ascii="Times New Roman" w:hAnsi="Times New Roman" w:cs="Times New Roman"/>
          <w:sz w:val="24"/>
          <w:szCs w:val="24"/>
          <w:lang w:val="ru-RU"/>
        </w:rPr>
        <w:t xml:space="preserve"> 2011 г.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http://bibliofond.ru – Библиотека научной и студенческой информации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http://www.hrono.info – Всемирная история в интернете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http://www.lensart.ru – Художественные фотографии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http://history.standart.edu.ru Коллекция «Исторические документы» Российского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общеобразовательного портала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 xml:space="preserve">http://historydoc.edu.ru Лекции по истории </w:t>
      </w:r>
      <w:proofErr w:type="spellStart"/>
      <w:r w:rsidRPr="004770BC">
        <w:rPr>
          <w:rFonts w:ascii="Times New Roman" w:hAnsi="Times New Roman" w:cs="Times New Roman"/>
          <w:sz w:val="24"/>
          <w:szCs w:val="24"/>
          <w:lang w:val="ru-RU"/>
        </w:rPr>
        <w:t>on-line</w:t>
      </w:r>
      <w:proofErr w:type="spellEnd"/>
      <w:r w:rsidRPr="004770BC">
        <w:rPr>
          <w:rFonts w:ascii="Times New Roman" w:hAnsi="Times New Roman" w:cs="Times New Roman"/>
          <w:sz w:val="24"/>
          <w:szCs w:val="24"/>
          <w:lang w:val="ru-RU"/>
        </w:rPr>
        <w:t xml:space="preserve"> для любознательных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http://www.lectures.edu.ru Преподавание истории в школе: научно-методический и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теоретический журнал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Проект ХРОНОС — Всемирная история в Интернете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http://www.historic.ru Всемирная история: Единое научно-образовательное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пространство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http://www.worldhist.ru Российский электронный журнал «Мир истории»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http://www historia.ru Государственная публичная историческая библиотека России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http://www.shpl.ru Государственный архив Российской Федерации</w:t>
      </w:r>
    </w:p>
    <w:p w:rsidR="00E0084D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http://www.garf.ru Архивное дело</w:t>
      </w:r>
    </w:p>
    <w:p w:rsidR="005C4FB9" w:rsidRPr="004770BC" w:rsidRDefault="00E0084D" w:rsidP="0047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70BC">
        <w:rPr>
          <w:rFonts w:ascii="Times New Roman" w:hAnsi="Times New Roman" w:cs="Times New Roman"/>
          <w:sz w:val="24"/>
          <w:szCs w:val="24"/>
          <w:lang w:val="ru-RU"/>
        </w:rPr>
        <w:t>http://www.hist.msu.ru/ER/Etext Хронология русской и западной истории</w:t>
      </w:r>
      <w:bookmarkEnd w:id="8"/>
    </w:p>
    <w:sectPr w:rsidR="005C4FB9" w:rsidRPr="004770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64"/>
    <w:rsid w:val="0016017C"/>
    <w:rsid w:val="00201F64"/>
    <w:rsid w:val="00410D1D"/>
    <w:rsid w:val="004770BC"/>
    <w:rsid w:val="005C4FB9"/>
    <w:rsid w:val="005F3493"/>
    <w:rsid w:val="007B1502"/>
    <w:rsid w:val="00E0084D"/>
    <w:rsid w:val="00E60816"/>
    <w:rsid w:val="00E675DF"/>
    <w:rsid w:val="00E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BE196-EB73-4DDA-ACAD-96C0DBA5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5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14900</Words>
  <Characters>84932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Елена Николаевна</dc:creator>
  <cp:lastModifiedBy>RePack by Diakov</cp:lastModifiedBy>
  <cp:revision>2</cp:revision>
  <dcterms:created xsi:type="dcterms:W3CDTF">2023-10-17T19:12:00Z</dcterms:created>
  <dcterms:modified xsi:type="dcterms:W3CDTF">2023-10-17T19:12:00Z</dcterms:modified>
</cp:coreProperties>
</file>