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5E" w:rsidRPr="00D5445E" w:rsidRDefault="00D5445E" w:rsidP="004E669F">
      <w:pPr>
        <w:spacing w:after="0" w:line="0" w:lineRule="atLeast"/>
        <w:outlineLvl w:val="1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D5445E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Минимальные баллы для аттестата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Чтобы получить аттестат об окончании школы, нужно набрать минимальные баллы по двум обязательным предметам – русскому языку и математике. 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Для </w:t>
      </w:r>
      <w:hyperlink r:id="rId4" w:history="1">
        <w:r w:rsidRPr="004E669F">
          <w:rPr>
            <w:rFonts w:ascii="Times New Roman" w:eastAsia="Times New Roman" w:hAnsi="Times New Roman" w:cs="Times New Roman"/>
            <w:b/>
            <w:color w:val="0071E0"/>
            <w:sz w:val="24"/>
            <w:szCs w:val="24"/>
            <w:lang w:eastAsia="ru-RU"/>
          </w:rPr>
          <w:t>русского языка</w:t>
        </w:r>
      </w:hyperlink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достаточно получить </w:t>
      </w:r>
      <w:r w:rsidRPr="00D5445E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36 баллов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и выше, 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по </w:t>
      </w:r>
      <w:hyperlink r:id="rId5" w:history="1">
        <w:r w:rsidRPr="004E669F">
          <w:rPr>
            <w:rFonts w:ascii="Times New Roman" w:eastAsia="Times New Roman" w:hAnsi="Times New Roman" w:cs="Times New Roman"/>
            <w:b/>
            <w:color w:val="0071E0"/>
            <w:sz w:val="24"/>
            <w:szCs w:val="24"/>
            <w:lang w:eastAsia="ru-RU"/>
          </w:rPr>
          <w:t>математике</w:t>
        </w:r>
      </w:hyperlink>
      <w:r w:rsidRPr="00D5445E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 (профильный уровень)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необходимо набрать </w:t>
      </w:r>
      <w:r w:rsidRPr="00D5445E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27 тестовых баллов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, 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по </w:t>
      </w:r>
      <w:r w:rsidRPr="00D5445E"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математике базового уровня – 7 первичных баллов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</w:p>
    <w:p w:rsidR="00D04AED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Если же результат оказался ниже требуемого, обязательные предметы можно пересдать в один из резервных дней</w:t>
      </w:r>
      <w:r w:rsidR="00D04AED" w:rsidRPr="004E669F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в июле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</w:p>
    <w:p w:rsidR="00D04AED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Вторая пересдача, если он</w:t>
      </w:r>
      <w:r w:rsidR="00D04AED" w:rsidRPr="004E669F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 нужна, назначается в сентябре</w:t>
      </w: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</w:t>
      </w:r>
    </w:p>
    <w:p w:rsidR="00D5445E" w:rsidRPr="004E669F" w:rsidRDefault="00D5445E" w:rsidP="004E669F">
      <w:pPr>
        <w:spacing w:after="0" w:line="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D5445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Если же обе попытки оказались провалены, выпускник получит справку об окончании школы и сможет попытаться пересдать экзамены на более высокий балл уже в следующем году.</w:t>
      </w:r>
    </w:p>
    <w:p w:rsidR="004E669F" w:rsidRPr="004E669F" w:rsidRDefault="00D04AED" w:rsidP="004E669F">
      <w:pPr>
        <w:pStyle w:val="2"/>
        <w:spacing w:before="0" w:beforeAutospacing="0" w:after="0" w:afterAutospacing="0" w:line="0" w:lineRule="atLeast"/>
        <w:rPr>
          <w:bCs w:val="0"/>
          <w:color w:val="0A0A0A"/>
          <w:sz w:val="28"/>
          <w:szCs w:val="28"/>
        </w:rPr>
      </w:pPr>
      <w:r w:rsidRPr="004E669F">
        <w:rPr>
          <w:bCs w:val="0"/>
          <w:color w:val="0A0A0A"/>
          <w:sz w:val="28"/>
          <w:szCs w:val="28"/>
        </w:rPr>
        <w:t>Минимальный балл для подачи документов в ВУЗ</w:t>
      </w:r>
    </w:p>
    <w:p w:rsidR="00D04AED" w:rsidRPr="004E669F" w:rsidRDefault="00D04AED" w:rsidP="004E669F">
      <w:pPr>
        <w:pStyle w:val="2"/>
        <w:spacing w:before="0" w:beforeAutospacing="0" w:after="0" w:afterAutospacing="0" w:line="0" w:lineRule="atLeast"/>
        <w:rPr>
          <w:b w:val="0"/>
          <w:bCs w:val="0"/>
          <w:color w:val="0A0A0A"/>
          <w:sz w:val="24"/>
          <w:szCs w:val="24"/>
        </w:rPr>
      </w:pPr>
      <w:r w:rsidRPr="004E669F">
        <w:rPr>
          <w:b w:val="0"/>
          <w:bCs w:val="0"/>
          <w:color w:val="0A0A0A"/>
          <w:sz w:val="24"/>
          <w:szCs w:val="24"/>
        </w:rPr>
        <w:t xml:space="preserve">Для подачи документов в </w:t>
      </w:r>
      <w:r w:rsidR="004E669F" w:rsidRPr="004E669F">
        <w:rPr>
          <w:b w:val="0"/>
          <w:bCs w:val="0"/>
          <w:color w:val="0A0A0A"/>
          <w:sz w:val="24"/>
          <w:szCs w:val="24"/>
        </w:rPr>
        <w:t>ВУЗ</w:t>
      </w:r>
      <w:r w:rsidRPr="004E669F">
        <w:rPr>
          <w:b w:val="0"/>
          <w:bCs w:val="0"/>
          <w:color w:val="0A0A0A"/>
          <w:sz w:val="24"/>
          <w:szCs w:val="24"/>
        </w:rPr>
        <w:t xml:space="preserve"> установлены пороговые баллы. В 2026 году минимальные тестовые баллы </w:t>
      </w:r>
      <w:proofErr w:type="gramStart"/>
      <w:r w:rsidRPr="004E669F">
        <w:rPr>
          <w:b w:val="0"/>
          <w:bCs w:val="0"/>
          <w:color w:val="0A0A0A"/>
          <w:sz w:val="24"/>
          <w:szCs w:val="24"/>
        </w:rPr>
        <w:t>ЕГЭ</w:t>
      </w:r>
      <w:proofErr w:type="gramEnd"/>
      <w:r w:rsidRPr="004E669F">
        <w:rPr>
          <w:b w:val="0"/>
          <w:bCs w:val="0"/>
          <w:color w:val="0A0A0A"/>
          <w:sz w:val="24"/>
          <w:szCs w:val="24"/>
        </w:rPr>
        <w:t xml:space="preserve"> следующие: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3686"/>
      </w:tblGrid>
      <w:tr w:rsidR="00D9351B" w:rsidRPr="00D9351B" w:rsidTr="004E669F">
        <w:trPr>
          <w:trHeight w:val="507"/>
          <w:tblHeader/>
        </w:trPr>
        <w:tc>
          <w:tcPr>
            <w:tcW w:w="5382" w:type="dxa"/>
            <w:shd w:val="clear" w:color="auto" w:fill="E1ECF0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aps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aps/>
                <w:color w:val="0A0A0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86" w:type="dxa"/>
            <w:shd w:val="clear" w:color="auto" w:fill="E1ECF0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aps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aps/>
                <w:color w:val="0A0A0A"/>
                <w:sz w:val="24"/>
                <w:szCs w:val="24"/>
                <w:lang w:eastAsia="ru-RU"/>
              </w:rPr>
              <w:t>Минимальные тестовые баллы</w:t>
            </w:r>
          </w:p>
        </w:tc>
      </w:tr>
      <w:tr w:rsidR="00D9351B" w:rsidRPr="00D9351B" w:rsidTr="004E669F">
        <w:trPr>
          <w:trHeight w:val="141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45</w:t>
            </w:r>
          </w:p>
        </w:tc>
      </w:tr>
      <w:tr w:rsidR="00D9351B" w:rsidRPr="00D9351B" w:rsidTr="004E669F">
        <w:trPr>
          <w:trHeight w:val="47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41</w:t>
            </w:r>
          </w:p>
        </w:tc>
      </w:tr>
      <w:tr w:rsidR="00D9351B" w:rsidRPr="00D9351B" w:rsidTr="004E669F">
        <w:trPr>
          <w:trHeight w:val="124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61754C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</w:t>
            </w:r>
            <w:r w:rsidR="00D9351B"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46</w:t>
            </w:r>
          </w:p>
        </w:tc>
      </w:tr>
      <w:tr w:rsidR="00D9351B" w:rsidRPr="00D9351B" w:rsidTr="004E669F">
        <w:trPr>
          <w:trHeight w:val="19"/>
        </w:trPr>
        <w:tc>
          <w:tcPr>
            <w:tcW w:w="5382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86" w:type="dxa"/>
            <w:shd w:val="clear" w:color="auto" w:fill="FFFFFF"/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D9351B" w:rsidRPr="00D9351B" w:rsidRDefault="00D9351B" w:rsidP="004E6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D9351B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40</w:t>
            </w:r>
          </w:p>
        </w:tc>
      </w:tr>
    </w:tbl>
    <w:p w:rsidR="00D9351B" w:rsidRPr="004E669F" w:rsidRDefault="00D9351B" w:rsidP="004E669F">
      <w:pPr>
        <w:pStyle w:val="a3"/>
        <w:spacing w:before="0" w:beforeAutospacing="0" w:after="0" w:afterAutospacing="0" w:line="0" w:lineRule="atLeast"/>
        <w:rPr>
          <w:color w:val="0A0A0A"/>
        </w:rPr>
      </w:pPr>
    </w:p>
    <w:p w:rsidR="00D04AED" w:rsidRDefault="004E669F" w:rsidP="004E669F">
      <w:pPr>
        <w:spacing w:after="0" w:line="0" w:lineRule="atLeast"/>
        <w:rPr>
          <w:rFonts w:ascii="Times New Roman" w:hAnsi="Times New Roman" w:cs="Times New Roman"/>
          <w:color w:val="0A0A0A"/>
          <w:shd w:val="clear" w:color="auto" w:fill="FFFFFF"/>
        </w:rPr>
      </w:pPr>
      <w:r w:rsidRPr="004E669F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Если выпускник набрал баллы ниже, университет просто не имеет права принимать у него</w:t>
      </w:r>
      <w:r w:rsidRPr="004E669F">
        <w:rPr>
          <w:rFonts w:ascii="Times New Roman" w:hAnsi="Times New Roman" w:cs="Times New Roman"/>
          <w:color w:val="0A0A0A"/>
          <w:shd w:val="clear" w:color="auto" w:fill="FFFFFF"/>
        </w:rPr>
        <w:t xml:space="preserve"> документы ни на коммерческое обучение, ни даже если останутся свободные бюджетные места. </w:t>
      </w:r>
    </w:p>
    <w:p w:rsidR="00A755F8" w:rsidRDefault="00A755F8" w:rsidP="00A755F8">
      <w:pPr>
        <w:pStyle w:val="2"/>
        <w:spacing w:before="0" w:beforeAutospacing="0" w:after="0" w:afterAutospacing="0" w:line="0" w:lineRule="atLeast"/>
        <w:rPr>
          <w:bCs w:val="0"/>
          <w:color w:val="0A0A0A"/>
          <w:sz w:val="30"/>
          <w:szCs w:val="30"/>
        </w:rPr>
      </w:pPr>
      <w:r w:rsidRPr="00A755F8">
        <w:rPr>
          <w:bCs w:val="0"/>
          <w:color w:val="0A0A0A"/>
          <w:sz w:val="30"/>
          <w:szCs w:val="30"/>
        </w:rPr>
        <w:t>Минимальный балл для поступления на бюджет</w:t>
      </w:r>
    </w:p>
    <w:p w:rsidR="00A755F8" w:rsidRPr="00A755F8" w:rsidRDefault="00A755F8" w:rsidP="00A755F8">
      <w:pPr>
        <w:pStyle w:val="2"/>
        <w:spacing w:before="0" w:beforeAutospacing="0" w:after="0" w:afterAutospacing="0" w:line="0" w:lineRule="atLeast"/>
        <w:jc w:val="both"/>
        <w:rPr>
          <w:rFonts w:eastAsiaTheme="minorHAnsi"/>
          <w:b w:val="0"/>
          <w:bCs w:val="0"/>
          <w:color w:val="0A0A0A"/>
          <w:sz w:val="22"/>
          <w:szCs w:val="22"/>
          <w:shd w:val="clear" w:color="auto" w:fill="FFFFFF"/>
          <w:lang w:eastAsia="en-US"/>
        </w:rPr>
      </w:pPr>
      <w:r w:rsidRPr="00A755F8">
        <w:rPr>
          <w:rFonts w:eastAsiaTheme="minorHAnsi"/>
          <w:b w:val="0"/>
          <w:bCs w:val="0"/>
          <w:color w:val="0A0A0A"/>
          <w:sz w:val="22"/>
          <w:szCs w:val="22"/>
          <w:shd w:val="clear" w:color="auto" w:fill="FFFFFF"/>
          <w:lang w:eastAsia="en-US"/>
        </w:rPr>
        <w:t xml:space="preserve">Пороговый результат, необходимый для поступления, в каждом вузе и для каждого направления сильно отличается. При этом в первой волне зачисления и в дополнительном наборе проходные баллы могут </w:t>
      </w:r>
      <w:r>
        <w:rPr>
          <w:rFonts w:eastAsiaTheme="minorHAnsi"/>
          <w:b w:val="0"/>
          <w:bCs w:val="0"/>
          <w:color w:val="0A0A0A"/>
          <w:sz w:val="22"/>
          <w:szCs w:val="22"/>
          <w:shd w:val="clear" w:color="auto" w:fill="FFFFFF"/>
          <w:lang w:eastAsia="en-US"/>
        </w:rPr>
        <w:t>отличаться</w:t>
      </w:r>
      <w:r w:rsidRPr="00A755F8">
        <w:rPr>
          <w:rFonts w:eastAsiaTheme="minorHAnsi"/>
          <w:b w:val="0"/>
          <w:bCs w:val="0"/>
          <w:color w:val="0A0A0A"/>
          <w:sz w:val="22"/>
          <w:szCs w:val="22"/>
          <w:shd w:val="clear" w:color="auto" w:fill="FFFFFF"/>
          <w:lang w:eastAsia="en-US"/>
        </w:rPr>
        <w:t>.</w:t>
      </w:r>
      <w:bookmarkStart w:id="0" w:name="_GoBack"/>
      <w:bookmarkEnd w:id="0"/>
    </w:p>
    <w:sectPr w:rsidR="00A755F8" w:rsidRPr="00A755F8" w:rsidSect="00A755F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B4"/>
    <w:rsid w:val="004E669F"/>
    <w:rsid w:val="00570F2E"/>
    <w:rsid w:val="0061754C"/>
    <w:rsid w:val="008A2AB4"/>
    <w:rsid w:val="00A755F8"/>
    <w:rsid w:val="00D04AED"/>
    <w:rsid w:val="00D3425E"/>
    <w:rsid w:val="00D5445E"/>
    <w:rsid w:val="00D9351B"/>
    <w:rsid w:val="00F0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24539-1AC8-4878-9A3A-B26AE681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44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44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4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445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3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p.ru/edu/shkola/bally-ege-po-matematike/" TargetMode="External"/><Relationship Id="rId4" Type="http://schemas.openxmlformats.org/officeDocument/2006/relationships/hyperlink" Target="https://www.kp.ru/putevoditel/ege/russkij-yazyk/bal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2025-10-27T09:35:00Z</cp:lastPrinted>
  <dcterms:created xsi:type="dcterms:W3CDTF">2025-10-27T08:43:00Z</dcterms:created>
  <dcterms:modified xsi:type="dcterms:W3CDTF">2025-10-27T09:57:00Z</dcterms:modified>
</cp:coreProperties>
</file>